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365C0" w14:textId="77777777" w:rsidR="00DD38D9" w:rsidRDefault="00900253" w:rsidP="00287F8C">
      <w:pPr>
        <w:tabs>
          <w:tab w:val="center" w:pos="4536"/>
          <w:tab w:val="right" w:pos="9072"/>
        </w:tabs>
        <w:jc w:val="center"/>
      </w:pPr>
      <w:r>
        <w:rPr>
          <w:rFonts w:ascii="Verdana" w:hAnsi="Verdana"/>
          <w:color w:val="4F81BD"/>
          <w:sz w:val="22"/>
          <w:lang w:eastAsia="ar-SA"/>
        </w:rPr>
        <w:t>Centre de Gestion des Alpes de Haute-Provence</w:t>
      </w:r>
    </w:p>
    <w:p w14:paraId="32F36904" w14:textId="77777777" w:rsidR="00DD38D9" w:rsidRDefault="00900253" w:rsidP="00D735AD">
      <w:pPr>
        <w:pStyle w:val="Corpsdetexte"/>
        <w:spacing w:after="240"/>
        <w:jc w:val="center"/>
      </w:pPr>
      <w:r>
        <w:rPr>
          <w:rFonts w:ascii="Calibri" w:hAnsi="Calibri" w:cs="Tahoma"/>
          <w:b/>
          <w:color w:val="4F81BD"/>
          <w:sz w:val="28"/>
          <w:szCs w:val="22"/>
        </w:rPr>
        <w:t>Modèle de délibération</w:t>
      </w:r>
    </w:p>
    <w:p w14:paraId="6CFE0645" w14:textId="77777777" w:rsidR="00287F8C" w:rsidRDefault="00900253" w:rsidP="00287F8C">
      <w:pPr>
        <w:widowControl w:val="0"/>
        <w:tabs>
          <w:tab w:val="left" w:pos="851"/>
          <w:tab w:val="left" w:pos="2835"/>
          <w:tab w:val="left" w:pos="5670"/>
        </w:tabs>
        <w:ind w:left="851" w:hanging="851"/>
        <w:rPr>
          <w:rFonts w:ascii="Calibri" w:hAnsi="Calibri" w:cs="Calibri"/>
          <w:b/>
          <w:sz w:val="24"/>
        </w:rPr>
      </w:pPr>
      <w:r>
        <w:rPr>
          <w:rFonts w:ascii="Calibri" w:hAnsi="Calibri" w:cs="Calibri"/>
          <w:b/>
          <w:sz w:val="24"/>
          <w:u w:val="double"/>
        </w:rPr>
        <w:t>Objet</w:t>
      </w:r>
      <w:r>
        <w:rPr>
          <w:rFonts w:ascii="Calibri" w:hAnsi="Calibri" w:cs="Calibri"/>
          <w:b/>
          <w:sz w:val="24"/>
        </w:rPr>
        <w:t xml:space="preserve"> :</w:t>
      </w:r>
      <w:r>
        <w:rPr>
          <w:rFonts w:ascii="Calibri" w:hAnsi="Calibri" w:cs="Calibri"/>
          <w:b/>
          <w:sz w:val="24"/>
        </w:rPr>
        <w:tab/>
        <w:t xml:space="preserve">Protection sociale complémentaire - Risques </w:t>
      </w:r>
      <w:r w:rsidR="00287F8C">
        <w:rPr>
          <w:rFonts w:ascii="Calibri" w:hAnsi="Calibri" w:cs="Calibri"/>
          <w:b/>
          <w:sz w:val="24"/>
        </w:rPr>
        <w:t>SANTE</w:t>
      </w:r>
      <w:r>
        <w:rPr>
          <w:rFonts w:ascii="Calibri" w:hAnsi="Calibri" w:cs="Calibri"/>
          <w:b/>
          <w:sz w:val="24"/>
        </w:rPr>
        <w:t xml:space="preserve"> : </w:t>
      </w:r>
    </w:p>
    <w:p w14:paraId="182CE219" w14:textId="5E72F26F" w:rsidR="00DD38D9" w:rsidRPr="00136166" w:rsidRDefault="00287F8C" w:rsidP="00136166">
      <w:pPr>
        <w:widowControl w:val="0"/>
        <w:numPr>
          <w:ilvl w:val="0"/>
          <w:numId w:val="13"/>
        </w:numPr>
        <w:tabs>
          <w:tab w:val="left" w:pos="1134"/>
          <w:tab w:val="left" w:pos="5670"/>
        </w:tabs>
        <w:ind w:hanging="720"/>
      </w:pPr>
      <w:proofErr w:type="gramStart"/>
      <w:r>
        <w:rPr>
          <w:rFonts w:ascii="Calibri" w:hAnsi="Calibri" w:cs="Calibri"/>
          <w:b/>
          <w:sz w:val="24"/>
        </w:rPr>
        <w:t>participation</w:t>
      </w:r>
      <w:proofErr w:type="gramEnd"/>
      <w:r w:rsidR="004D4AD8">
        <w:rPr>
          <w:rFonts w:ascii="Calibri" w:hAnsi="Calibri" w:cs="Calibri"/>
          <w:b/>
          <w:sz w:val="24"/>
        </w:rPr>
        <w:t xml:space="preserve"> </w:t>
      </w:r>
      <w:r w:rsidR="00136166">
        <w:rPr>
          <w:rFonts w:ascii="Calibri" w:hAnsi="Calibri" w:cs="Calibri"/>
          <w:b/>
          <w:sz w:val="24"/>
        </w:rPr>
        <w:t>au financement des contrats et règlement labellisés</w:t>
      </w:r>
    </w:p>
    <w:p w14:paraId="68A524B8" w14:textId="248776FE" w:rsidR="00136166" w:rsidRDefault="00136166" w:rsidP="00136166">
      <w:pPr>
        <w:widowControl w:val="0"/>
        <w:numPr>
          <w:ilvl w:val="0"/>
          <w:numId w:val="13"/>
        </w:numPr>
        <w:tabs>
          <w:tab w:val="left" w:pos="1134"/>
          <w:tab w:val="left" w:pos="5670"/>
        </w:tabs>
        <w:spacing w:after="240"/>
        <w:ind w:hanging="720"/>
      </w:pPr>
      <w:proofErr w:type="gramStart"/>
      <w:r>
        <w:rPr>
          <w:rFonts w:ascii="Calibri" w:hAnsi="Calibri" w:cs="Calibri"/>
          <w:b/>
          <w:sz w:val="24"/>
        </w:rPr>
        <w:t>détermination</w:t>
      </w:r>
      <w:proofErr w:type="gramEnd"/>
      <w:r>
        <w:rPr>
          <w:rFonts w:ascii="Calibri" w:hAnsi="Calibri" w:cs="Calibri"/>
          <w:b/>
          <w:sz w:val="24"/>
        </w:rPr>
        <w:t xml:space="preserve"> du montant de la participation</w:t>
      </w:r>
    </w:p>
    <w:p w14:paraId="0CEA9268" w14:textId="77777777" w:rsidR="00DD38D9" w:rsidRDefault="00900253" w:rsidP="00287F8C">
      <w:pPr>
        <w:widowControl w:val="0"/>
        <w:tabs>
          <w:tab w:val="left" w:pos="2835"/>
          <w:tab w:val="left" w:pos="5670"/>
        </w:tabs>
        <w:spacing w:after="120"/>
      </w:pPr>
      <w:r>
        <w:rPr>
          <w:rFonts w:ascii="Calibri" w:hAnsi="Calibri" w:cs="Calibri"/>
          <w:sz w:val="24"/>
        </w:rPr>
        <w:t xml:space="preserve">Nombre de conseillers en exercice : </w:t>
      </w:r>
      <w:r w:rsidRPr="00287F8C">
        <w:rPr>
          <w:rFonts w:ascii="Calibri" w:hAnsi="Calibri" w:cs="Calibri"/>
          <w:color w:val="FFC000"/>
          <w:sz w:val="24"/>
        </w:rPr>
        <w:t>(nombre)</w:t>
      </w:r>
    </w:p>
    <w:p w14:paraId="1DFF5189" w14:textId="6D9619A8" w:rsidR="00DD38D9" w:rsidRDefault="00900253" w:rsidP="0020443B">
      <w:pPr>
        <w:widowControl w:val="0"/>
        <w:tabs>
          <w:tab w:val="left" w:pos="2835"/>
          <w:tab w:val="left" w:pos="5670"/>
        </w:tabs>
        <w:spacing w:after="120"/>
        <w:jc w:val="both"/>
      </w:pPr>
      <w:r>
        <w:rPr>
          <w:rFonts w:ascii="Calibri" w:hAnsi="Calibri" w:cs="Calibri"/>
          <w:sz w:val="24"/>
        </w:rPr>
        <w:t xml:space="preserve">L’an deux mille </w:t>
      </w:r>
      <w:r w:rsidRPr="00287F8C">
        <w:rPr>
          <w:rFonts w:ascii="Calibri" w:hAnsi="Calibri" w:cs="Calibri"/>
          <w:color w:val="FFC000"/>
          <w:sz w:val="24"/>
        </w:rPr>
        <w:t>(année)</w:t>
      </w:r>
      <w:r w:rsidRPr="00287F8C">
        <w:rPr>
          <w:rFonts w:ascii="Calibri" w:hAnsi="Calibri" w:cs="Calibri"/>
          <w:sz w:val="24"/>
        </w:rPr>
        <w:t>,</w:t>
      </w:r>
      <w:r>
        <w:rPr>
          <w:rFonts w:ascii="Calibri" w:hAnsi="Calibri" w:cs="Calibri"/>
          <w:color w:val="FF0000"/>
          <w:sz w:val="24"/>
        </w:rPr>
        <w:t xml:space="preserve"> </w:t>
      </w:r>
      <w:r>
        <w:rPr>
          <w:rFonts w:ascii="Calibri" w:hAnsi="Calibri" w:cs="Calibri"/>
          <w:sz w:val="24"/>
        </w:rPr>
        <w:t xml:space="preserve">le </w:t>
      </w:r>
      <w:r w:rsidRPr="00287F8C">
        <w:rPr>
          <w:rFonts w:ascii="Calibri" w:hAnsi="Calibri" w:cs="Calibri"/>
          <w:color w:val="FFC000"/>
          <w:sz w:val="24"/>
        </w:rPr>
        <w:t>(date)</w:t>
      </w:r>
      <w:r>
        <w:rPr>
          <w:rFonts w:ascii="Calibri" w:hAnsi="Calibri" w:cs="Calibri"/>
          <w:color w:val="FF0000"/>
          <w:sz w:val="24"/>
        </w:rPr>
        <w:t xml:space="preserve"> </w:t>
      </w:r>
      <w:r>
        <w:rPr>
          <w:rFonts w:ascii="Calibri" w:hAnsi="Calibri" w:cs="Calibri"/>
          <w:sz w:val="24"/>
        </w:rPr>
        <w:t xml:space="preserve">à </w:t>
      </w:r>
      <w:r w:rsidRPr="00287F8C">
        <w:rPr>
          <w:rFonts w:ascii="Calibri" w:hAnsi="Calibri" w:cs="Calibri"/>
          <w:color w:val="FFC000"/>
          <w:sz w:val="24"/>
        </w:rPr>
        <w:t>(heure)</w:t>
      </w:r>
      <w:r w:rsidRPr="00287F8C">
        <w:rPr>
          <w:rFonts w:ascii="Calibri" w:hAnsi="Calibri" w:cs="Calibri"/>
          <w:sz w:val="24"/>
        </w:rPr>
        <w:t>,</w:t>
      </w:r>
      <w:r>
        <w:rPr>
          <w:rFonts w:ascii="Calibri" w:hAnsi="Calibri" w:cs="Calibri"/>
          <w:color w:val="FF0000"/>
          <w:sz w:val="24"/>
        </w:rPr>
        <w:t xml:space="preserve"> </w:t>
      </w:r>
      <w:r w:rsidRPr="00287F8C">
        <w:rPr>
          <w:rFonts w:ascii="Calibri" w:hAnsi="Calibri" w:cs="Calibri"/>
          <w:sz w:val="24"/>
        </w:rPr>
        <w:t xml:space="preserve">le </w:t>
      </w:r>
      <w:r w:rsidR="00287F8C">
        <w:rPr>
          <w:rFonts w:ascii="Calibri" w:hAnsi="Calibri" w:cs="Calibri"/>
          <w:sz w:val="24"/>
        </w:rPr>
        <w:t>c</w:t>
      </w:r>
      <w:r w:rsidRPr="00287F8C">
        <w:rPr>
          <w:rFonts w:ascii="Calibri" w:hAnsi="Calibri" w:cs="Calibri"/>
          <w:sz w:val="24"/>
        </w:rPr>
        <w:t xml:space="preserve">onseil </w:t>
      </w:r>
      <w:r w:rsidR="00287F8C">
        <w:rPr>
          <w:rFonts w:ascii="Calibri" w:hAnsi="Calibri" w:cs="Calibri"/>
          <w:sz w:val="24"/>
        </w:rPr>
        <w:t>m</w:t>
      </w:r>
      <w:r w:rsidRPr="00287F8C">
        <w:rPr>
          <w:rFonts w:ascii="Calibri" w:hAnsi="Calibri" w:cs="Calibri"/>
          <w:sz w:val="24"/>
        </w:rPr>
        <w:t>unicipal</w:t>
      </w:r>
      <w:r>
        <w:rPr>
          <w:rFonts w:ascii="Calibri" w:hAnsi="Calibri" w:cs="Calibri"/>
          <w:color w:val="FF0000"/>
          <w:sz w:val="24"/>
        </w:rPr>
        <w:t xml:space="preserve"> </w:t>
      </w:r>
      <w:r w:rsidRPr="00287F8C">
        <w:rPr>
          <w:rFonts w:ascii="Calibri" w:hAnsi="Calibri" w:cs="Calibri"/>
          <w:color w:val="FFC000"/>
          <w:sz w:val="24"/>
        </w:rPr>
        <w:t>(ou autre assemblée)</w:t>
      </w:r>
      <w:r w:rsidRPr="00287F8C">
        <w:rPr>
          <w:rFonts w:ascii="Calibri" w:hAnsi="Calibri" w:cs="Calibri"/>
          <w:sz w:val="24"/>
        </w:rPr>
        <w:t>,</w:t>
      </w:r>
      <w:r>
        <w:rPr>
          <w:rFonts w:ascii="Calibri" w:hAnsi="Calibri" w:cs="Calibri"/>
          <w:color w:val="FF0000"/>
          <w:sz w:val="24"/>
        </w:rPr>
        <w:t xml:space="preserve"> </w:t>
      </w:r>
      <w:r>
        <w:rPr>
          <w:rFonts w:ascii="Calibri" w:hAnsi="Calibri" w:cs="Calibri"/>
          <w:sz w:val="24"/>
        </w:rPr>
        <w:t>dûment convoqué, s’est réuni à</w:t>
      </w:r>
      <w:r>
        <w:rPr>
          <w:rFonts w:ascii="Calibri" w:hAnsi="Calibri" w:cs="Calibri"/>
          <w:color w:val="FF0000"/>
          <w:sz w:val="24"/>
        </w:rPr>
        <w:t xml:space="preserve"> </w:t>
      </w:r>
      <w:r w:rsidRPr="00287F8C">
        <w:rPr>
          <w:rFonts w:ascii="Calibri" w:hAnsi="Calibri" w:cs="Calibri"/>
          <w:color w:val="FFC000"/>
          <w:sz w:val="24"/>
        </w:rPr>
        <w:t>(lieu)</w:t>
      </w:r>
      <w:r w:rsidRPr="00287F8C">
        <w:rPr>
          <w:rFonts w:ascii="Calibri" w:hAnsi="Calibri" w:cs="Calibri"/>
          <w:sz w:val="24"/>
        </w:rPr>
        <w:t>,</w:t>
      </w:r>
      <w:r>
        <w:rPr>
          <w:rFonts w:ascii="Calibri" w:hAnsi="Calibri" w:cs="Calibri"/>
          <w:color w:val="FF0000"/>
          <w:sz w:val="24"/>
        </w:rPr>
        <w:t xml:space="preserve"> </w:t>
      </w:r>
      <w:r>
        <w:rPr>
          <w:rFonts w:ascii="Calibri" w:hAnsi="Calibri" w:cs="Calibri"/>
          <w:sz w:val="24"/>
        </w:rPr>
        <w:t xml:space="preserve">sous la présidence de </w:t>
      </w:r>
      <w:r w:rsidRPr="00287F8C">
        <w:rPr>
          <w:rFonts w:ascii="Calibri" w:hAnsi="Calibri" w:cs="Calibri"/>
          <w:color w:val="FFC000"/>
          <w:sz w:val="24"/>
        </w:rPr>
        <w:t>(nom de l’autorité territoriale)</w:t>
      </w:r>
      <w:r w:rsidRPr="00287F8C">
        <w:rPr>
          <w:rFonts w:ascii="Calibri" w:hAnsi="Calibri" w:cs="Calibri"/>
          <w:sz w:val="24"/>
        </w:rPr>
        <w:t>,</w:t>
      </w:r>
    </w:p>
    <w:p w14:paraId="66E7BF9F" w14:textId="77777777" w:rsidR="00DD38D9" w:rsidRDefault="00900253" w:rsidP="0020443B">
      <w:pPr>
        <w:widowControl w:val="0"/>
        <w:tabs>
          <w:tab w:val="left" w:pos="2835"/>
          <w:tab w:val="left" w:pos="5670"/>
        </w:tabs>
      </w:pPr>
      <w:r>
        <w:rPr>
          <w:rFonts w:ascii="Calibri" w:hAnsi="Calibri" w:cs="Calibri"/>
          <w:sz w:val="24"/>
        </w:rPr>
        <w:t xml:space="preserve">Etaient présents : </w:t>
      </w:r>
      <w:r w:rsidRPr="004A10C1">
        <w:rPr>
          <w:rFonts w:ascii="Calibri" w:hAnsi="Calibri" w:cs="Calibri"/>
          <w:color w:val="FFC000"/>
          <w:sz w:val="24"/>
        </w:rPr>
        <w:t>(noms des présents)</w:t>
      </w:r>
    </w:p>
    <w:p w14:paraId="63AF2235" w14:textId="77777777" w:rsidR="00DD38D9" w:rsidRDefault="00900253" w:rsidP="0020443B">
      <w:pPr>
        <w:widowControl w:val="0"/>
        <w:tabs>
          <w:tab w:val="left" w:pos="2835"/>
          <w:tab w:val="left" w:pos="5670"/>
        </w:tabs>
      </w:pPr>
      <w:r>
        <w:rPr>
          <w:rFonts w:ascii="Calibri" w:hAnsi="Calibri" w:cs="Calibri"/>
          <w:sz w:val="24"/>
        </w:rPr>
        <w:t xml:space="preserve">Etaient absent(s) excusé(s) : </w:t>
      </w:r>
      <w:r w:rsidRPr="004A10C1">
        <w:rPr>
          <w:rFonts w:ascii="Calibri" w:hAnsi="Calibri" w:cs="Calibri"/>
          <w:color w:val="FFC000"/>
          <w:sz w:val="24"/>
        </w:rPr>
        <w:t>(noms des absents excusés)</w:t>
      </w:r>
    </w:p>
    <w:p w14:paraId="50C0373A" w14:textId="77777777" w:rsidR="00DD38D9" w:rsidRDefault="00900253" w:rsidP="00B61932">
      <w:pPr>
        <w:widowControl w:val="0"/>
        <w:tabs>
          <w:tab w:val="left" w:pos="2835"/>
          <w:tab w:val="left" w:pos="5670"/>
        </w:tabs>
        <w:spacing w:after="240"/>
      </w:pPr>
      <w:r>
        <w:rPr>
          <w:rFonts w:ascii="Calibri" w:hAnsi="Calibri" w:cs="Calibri"/>
          <w:sz w:val="24"/>
        </w:rPr>
        <w:t xml:space="preserve">Le secrétariat a été assuré par </w:t>
      </w:r>
      <w:r w:rsidRPr="004A10C1">
        <w:rPr>
          <w:rFonts w:ascii="Calibri" w:hAnsi="Calibri" w:cs="Calibri"/>
          <w:sz w:val="24"/>
        </w:rPr>
        <w:t>:</w:t>
      </w:r>
      <w:r>
        <w:rPr>
          <w:rFonts w:ascii="Calibri" w:hAnsi="Calibri" w:cs="Calibri"/>
          <w:color w:val="FF0000"/>
          <w:sz w:val="24"/>
        </w:rPr>
        <w:t xml:space="preserve"> </w:t>
      </w:r>
      <w:r w:rsidRPr="004A10C1">
        <w:rPr>
          <w:rFonts w:ascii="Calibri" w:hAnsi="Calibri" w:cs="Calibri"/>
          <w:color w:val="FFC000"/>
          <w:sz w:val="24"/>
        </w:rPr>
        <w:t>(nom du secrétaire de séance)</w:t>
      </w:r>
    </w:p>
    <w:p w14:paraId="79137C17" w14:textId="1196A7E9" w:rsidR="00DD38D9" w:rsidRDefault="00900253" w:rsidP="004D4AD8">
      <w:pPr>
        <w:widowControl w:val="0"/>
        <w:tabs>
          <w:tab w:val="left" w:pos="2835"/>
          <w:tab w:val="left" w:pos="5670"/>
        </w:tabs>
        <w:spacing w:after="120"/>
      </w:pPr>
      <w:r>
        <w:rPr>
          <w:rFonts w:ascii="Calibri" w:hAnsi="Calibri" w:cs="Calibri"/>
          <w:sz w:val="24"/>
        </w:rPr>
        <w:t>Vus les articles L 827-</w:t>
      </w:r>
      <w:r w:rsidR="000334EA">
        <w:rPr>
          <w:rFonts w:ascii="Calibri" w:hAnsi="Calibri" w:cs="Calibri"/>
          <w:sz w:val="24"/>
        </w:rPr>
        <w:t>1</w:t>
      </w:r>
      <w:r>
        <w:rPr>
          <w:rFonts w:ascii="Calibri" w:hAnsi="Calibri" w:cs="Calibri"/>
          <w:sz w:val="24"/>
        </w:rPr>
        <w:t xml:space="preserve"> et suivants du code général de la fonction publique relatifs à la protection sociale complémentaire,</w:t>
      </w:r>
    </w:p>
    <w:p w14:paraId="7B8C7E41" w14:textId="77777777" w:rsidR="00DD38D9" w:rsidRDefault="00900253" w:rsidP="004D4AD8">
      <w:pPr>
        <w:widowControl w:val="0"/>
        <w:tabs>
          <w:tab w:val="left" w:pos="2835"/>
          <w:tab w:val="left" w:pos="5670"/>
        </w:tabs>
        <w:spacing w:after="120"/>
      </w:pPr>
      <w:r>
        <w:rPr>
          <w:rFonts w:ascii="Calibri" w:hAnsi="Calibri" w:cs="Calibri"/>
          <w:sz w:val="24"/>
        </w:rPr>
        <w:t>Vu le décret n° 2011-1474 du 8 novembre 2011 relatif à la participation des collectivités territoriales et de leurs établissements publics au financement de la protection sociale complémentaire de leurs agents et les quatre arrêtés d’application du 8 novembre 2011,</w:t>
      </w:r>
    </w:p>
    <w:p w14:paraId="57D48636" w14:textId="77777777" w:rsidR="00DD38D9" w:rsidRDefault="00900253" w:rsidP="004D4AD8">
      <w:pPr>
        <w:widowControl w:val="0"/>
        <w:tabs>
          <w:tab w:val="left" w:pos="2835"/>
          <w:tab w:val="left" w:pos="5670"/>
        </w:tabs>
        <w:spacing w:after="120"/>
        <w:rPr>
          <w:rFonts w:ascii="Calibri" w:hAnsi="Calibri" w:cs="Calibri"/>
          <w:sz w:val="24"/>
        </w:rPr>
      </w:pPr>
      <w:r>
        <w:rPr>
          <w:rFonts w:ascii="Calibri" w:hAnsi="Calibri" w:cs="Calibri"/>
          <w:sz w:val="24"/>
        </w:rPr>
        <w:t>Vu le décret n° 2022-581 du 20 avril 2022 relatif aux garanties de protection sociale complémentaire et à la participation obligatoire des collectivités territoriales et de leurs établissements publics à leur financement,</w:t>
      </w:r>
    </w:p>
    <w:p w14:paraId="0F2DB68A" w14:textId="0A336C86" w:rsidR="00DD38D9" w:rsidRDefault="00900253" w:rsidP="00B61932">
      <w:pPr>
        <w:widowControl w:val="0"/>
        <w:tabs>
          <w:tab w:val="left" w:pos="2835"/>
          <w:tab w:val="left" w:pos="5670"/>
        </w:tabs>
        <w:spacing w:after="240"/>
        <w:jc w:val="both"/>
      </w:pPr>
      <w:r>
        <w:rPr>
          <w:rFonts w:ascii="Calibri" w:hAnsi="Calibri" w:cs="Calibri"/>
          <w:sz w:val="24"/>
        </w:rPr>
        <w:t xml:space="preserve">Vu l’avis du comité social territorial du </w:t>
      </w:r>
      <w:r w:rsidRPr="004D4AD8">
        <w:rPr>
          <w:rFonts w:ascii="Calibri" w:hAnsi="Calibri" w:cs="Calibri"/>
          <w:color w:val="FFC000"/>
          <w:sz w:val="24"/>
        </w:rPr>
        <w:t>(date)</w:t>
      </w:r>
      <w:r>
        <w:rPr>
          <w:rFonts w:ascii="Calibri" w:hAnsi="Calibri" w:cs="Calibri"/>
          <w:sz w:val="24"/>
        </w:rPr>
        <w:t>, pris sur la base de l’article 4 du décret n° 2011-1474 précité,</w:t>
      </w:r>
      <w:r w:rsidR="003C6C0F" w:rsidRPr="003C6C0F">
        <w:rPr>
          <w:rFonts w:ascii="Calibri" w:hAnsi="Calibri" w:cs="Calibri"/>
          <w:color w:val="FFC000"/>
          <w:sz w:val="24"/>
        </w:rPr>
        <w:t xml:space="preserve"> </w:t>
      </w:r>
      <w:r w:rsidR="00136166" w:rsidRPr="00136166">
        <w:rPr>
          <w:rFonts w:ascii="Calibri" w:hAnsi="Calibri" w:cs="Calibri"/>
          <w:sz w:val="24"/>
        </w:rPr>
        <w:t>portant sur le financement</w:t>
      </w:r>
      <w:r w:rsidR="00136166">
        <w:rPr>
          <w:rFonts w:ascii="Calibri" w:hAnsi="Calibri" w:cs="Calibri"/>
          <w:sz w:val="24"/>
        </w:rPr>
        <w:t xml:space="preserve"> </w:t>
      </w:r>
      <w:r w:rsidR="00136166" w:rsidRPr="00136166">
        <w:rPr>
          <w:rFonts w:ascii="Calibri" w:hAnsi="Calibri" w:cs="Calibri"/>
          <w:sz w:val="24"/>
        </w:rPr>
        <w:t>des contrats et règlements labellisés auxquels les agents</w:t>
      </w:r>
      <w:r w:rsidR="00136166">
        <w:rPr>
          <w:rFonts w:ascii="Calibri" w:hAnsi="Calibri" w:cs="Calibri"/>
          <w:sz w:val="24"/>
        </w:rPr>
        <w:t xml:space="preserve"> d</w:t>
      </w:r>
      <w:r w:rsidR="00A75EE1">
        <w:rPr>
          <w:rFonts w:ascii="Calibri" w:hAnsi="Calibri" w:cs="Calibri"/>
          <w:sz w:val="24"/>
        </w:rPr>
        <w:t xml:space="preserve">e </w:t>
      </w:r>
      <w:r w:rsidR="00A75EE1" w:rsidRPr="004D4AD8">
        <w:rPr>
          <w:rFonts w:ascii="Calibri" w:hAnsi="Calibri" w:cs="Calibri"/>
          <w:color w:val="FFC000"/>
          <w:sz w:val="24"/>
        </w:rPr>
        <w:t>(</w:t>
      </w:r>
      <w:r w:rsidR="00A75EE1">
        <w:rPr>
          <w:rFonts w:ascii="Calibri" w:hAnsi="Calibri" w:cs="Calibri"/>
          <w:color w:val="FFC000"/>
          <w:sz w:val="24"/>
        </w:rPr>
        <w:t>nom de la collectivité ou de l’établissement public</w:t>
      </w:r>
      <w:r w:rsidR="00A75EE1" w:rsidRPr="004D4AD8">
        <w:rPr>
          <w:rFonts w:ascii="Calibri" w:hAnsi="Calibri" w:cs="Calibri"/>
          <w:color w:val="FFC000"/>
          <w:sz w:val="24"/>
        </w:rPr>
        <w:t>)</w:t>
      </w:r>
      <w:r w:rsidR="00A75EE1">
        <w:rPr>
          <w:rFonts w:ascii="Calibri" w:hAnsi="Calibri" w:cs="Calibri"/>
          <w:color w:val="FFC000"/>
          <w:sz w:val="24"/>
        </w:rPr>
        <w:t xml:space="preserve"> </w:t>
      </w:r>
      <w:r w:rsidR="00136166" w:rsidRPr="00136166">
        <w:rPr>
          <w:rFonts w:ascii="Calibri" w:hAnsi="Calibri" w:cs="Calibri"/>
          <w:sz w:val="24"/>
        </w:rPr>
        <w:t>choisissent de souscrire pour le risque santé</w:t>
      </w:r>
      <w:r w:rsidR="00A75EE1">
        <w:rPr>
          <w:rFonts w:ascii="Calibri" w:hAnsi="Calibri" w:cs="Calibri"/>
          <w:sz w:val="24"/>
        </w:rPr>
        <w:t>.</w:t>
      </w:r>
    </w:p>
    <w:p w14:paraId="67C07557" w14:textId="77777777" w:rsidR="00DD38D9" w:rsidRDefault="00900253" w:rsidP="00836FB1">
      <w:pPr>
        <w:widowControl w:val="0"/>
        <w:tabs>
          <w:tab w:val="left" w:pos="2835"/>
          <w:tab w:val="left" w:pos="5670"/>
        </w:tabs>
        <w:spacing w:after="120"/>
      </w:pPr>
      <w:r>
        <w:rPr>
          <w:rFonts w:ascii="Calibri" w:hAnsi="Calibri" w:cs="Calibri"/>
          <w:b/>
          <w:sz w:val="24"/>
        </w:rPr>
        <w:t xml:space="preserve">Le </w:t>
      </w:r>
      <w:r w:rsidRPr="00836FB1">
        <w:rPr>
          <w:rFonts w:ascii="Calibri" w:hAnsi="Calibri" w:cs="Calibri"/>
          <w:b/>
          <w:sz w:val="24"/>
        </w:rPr>
        <w:t>Maire</w:t>
      </w:r>
      <w:r>
        <w:rPr>
          <w:rFonts w:ascii="Calibri" w:hAnsi="Calibri" w:cs="Calibri"/>
          <w:b/>
          <w:color w:val="FF0000"/>
          <w:sz w:val="24"/>
        </w:rPr>
        <w:t xml:space="preserve"> </w:t>
      </w:r>
      <w:r w:rsidRPr="00836FB1">
        <w:rPr>
          <w:rFonts w:ascii="Calibri" w:hAnsi="Calibri" w:cs="Calibri"/>
          <w:b/>
          <w:color w:val="FFC000"/>
          <w:sz w:val="24"/>
        </w:rPr>
        <w:t>(ou le Président)</w:t>
      </w:r>
      <w:r w:rsidRPr="00836FB1">
        <w:rPr>
          <w:rFonts w:ascii="Calibri" w:hAnsi="Calibri" w:cs="Calibri"/>
          <w:b/>
          <w:sz w:val="24"/>
        </w:rPr>
        <w:t xml:space="preserve">, </w:t>
      </w:r>
      <w:r>
        <w:rPr>
          <w:rFonts w:ascii="Calibri" w:hAnsi="Calibri" w:cs="Calibri"/>
          <w:b/>
          <w:sz w:val="24"/>
        </w:rPr>
        <w:t>informe l’assemblée que :</w:t>
      </w:r>
    </w:p>
    <w:p w14:paraId="4008B91A" w14:textId="6629067C" w:rsidR="00836FB1" w:rsidRPr="00836FB1" w:rsidRDefault="00836FB1" w:rsidP="00291690">
      <w:pPr>
        <w:widowControl w:val="0"/>
        <w:tabs>
          <w:tab w:val="left" w:pos="2835"/>
          <w:tab w:val="left" w:pos="5670"/>
        </w:tabs>
        <w:spacing w:after="60"/>
        <w:jc w:val="both"/>
        <w:rPr>
          <w:rFonts w:ascii="Calibri" w:hAnsi="Calibri" w:cs="Calibri"/>
          <w:sz w:val="24"/>
        </w:rPr>
      </w:pPr>
      <w:r w:rsidRPr="00836FB1">
        <w:rPr>
          <w:rFonts w:ascii="Calibri" w:hAnsi="Calibri" w:cs="Calibri"/>
          <w:sz w:val="24"/>
        </w:rPr>
        <w:t>Les employeurs publics territoriaux doivent contribuer au financement des garanties d’assurance de protection sociale complémentaire auxquelles les agents qu'ils emploient souscrivent pour couvrir, notamment</w:t>
      </w:r>
      <w:r w:rsidR="008E0F56">
        <w:rPr>
          <w:rFonts w:ascii="Calibri" w:hAnsi="Calibri" w:cs="Calibri"/>
          <w:sz w:val="24"/>
        </w:rPr>
        <w:t>,</w:t>
      </w:r>
      <w:r w:rsidRPr="00836FB1">
        <w:rPr>
          <w:rFonts w:ascii="Calibri" w:hAnsi="Calibri" w:cs="Calibri"/>
          <w:sz w:val="24"/>
        </w:rPr>
        <w:t xml:space="preserve"> les risques santé.</w:t>
      </w:r>
    </w:p>
    <w:p w14:paraId="29B1E946" w14:textId="77777777" w:rsidR="00836FB1" w:rsidRPr="00836FB1" w:rsidRDefault="00836FB1" w:rsidP="00836FB1">
      <w:pPr>
        <w:widowControl w:val="0"/>
        <w:tabs>
          <w:tab w:val="left" w:pos="2835"/>
          <w:tab w:val="left" w:pos="5670"/>
        </w:tabs>
        <w:spacing w:after="120"/>
        <w:jc w:val="both"/>
        <w:rPr>
          <w:rFonts w:ascii="Calibri" w:hAnsi="Calibri" w:cs="Calibri"/>
          <w:sz w:val="24"/>
        </w:rPr>
      </w:pPr>
      <w:r w:rsidRPr="00836FB1">
        <w:rPr>
          <w:rFonts w:ascii="Calibri" w:hAnsi="Calibri" w:cs="Calibri"/>
          <w:sz w:val="24"/>
        </w:rPr>
        <w:t>Les garanties ont pour objet de financer les frais occasionnés par une maternité, une maladie ou un accident.</w:t>
      </w:r>
    </w:p>
    <w:p w14:paraId="14E2015C" w14:textId="77777777" w:rsidR="00291690" w:rsidRPr="00291690" w:rsidRDefault="00291690" w:rsidP="00291690">
      <w:pPr>
        <w:widowControl w:val="0"/>
        <w:tabs>
          <w:tab w:val="left" w:pos="2835"/>
          <w:tab w:val="left" w:pos="5670"/>
        </w:tabs>
        <w:spacing w:after="120"/>
        <w:jc w:val="both"/>
        <w:rPr>
          <w:rFonts w:ascii="Calibri" w:hAnsi="Calibri" w:cs="Calibri"/>
          <w:sz w:val="24"/>
        </w:rPr>
      </w:pPr>
      <w:r w:rsidRPr="00291690">
        <w:rPr>
          <w:rFonts w:ascii="Calibri" w:hAnsi="Calibri" w:cs="Calibri"/>
          <w:sz w:val="24"/>
        </w:rPr>
        <w:t>Les bénéficiaires de cette participation sont les agents fonctionnaires et contractuels de droit public et de droit privé.</w:t>
      </w:r>
    </w:p>
    <w:p w14:paraId="3D5AD494" w14:textId="77777777" w:rsidR="00291690" w:rsidRPr="00291690" w:rsidRDefault="00291690" w:rsidP="00291690">
      <w:pPr>
        <w:widowControl w:val="0"/>
        <w:tabs>
          <w:tab w:val="left" w:pos="2835"/>
          <w:tab w:val="left" w:pos="5670"/>
        </w:tabs>
        <w:spacing w:after="120"/>
        <w:jc w:val="both"/>
        <w:rPr>
          <w:rFonts w:ascii="Calibri" w:hAnsi="Calibri" w:cs="Calibri"/>
          <w:sz w:val="24"/>
        </w:rPr>
      </w:pPr>
      <w:r w:rsidRPr="00291690">
        <w:rPr>
          <w:rFonts w:ascii="Calibri" w:hAnsi="Calibri" w:cs="Calibri"/>
          <w:sz w:val="24"/>
        </w:rPr>
        <w:t>Les bénéficiaires des garanties d’assurance sont les agents fonctionnaires et contractuels de droit public et de droit privé mais également les retraités rattachés au dernier employeur à la date d’admission à la retraite ET les ayants-droits des agents et des retraités.</w:t>
      </w:r>
    </w:p>
    <w:p w14:paraId="50EF7143" w14:textId="43EA8F93" w:rsidR="00836FB1" w:rsidRPr="00836FB1" w:rsidRDefault="00836FB1" w:rsidP="00836FB1">
      <w:pPr>
        <w:widowControl w:val="0"/>
        <w:tabs>
          <w:tab w:val="left" w:pos="2835"/>
          <w:tab w:val="left" w:pos="5670"/>
        </w:tabs>
        <w:spacing w:after="120"/>
        <w:jc w:val="both"/>
        <w:rPr>
          <w:rFonts w:ascii="Calibri" w:hAnsi="Calibri" w:cs="Calibri"/>
          <w:sz w:val="24"/>
        </w:rPr>
      </w:pPr>
      <w:r w:rsidRPr="00836FB1">
        <w:rPr>
          <w:rFonts w:ascii="Calibri" w:hAnsi="Calibri" w:cs="Calibri"/>
          <w:sz w:val="24"/>
        </w:rPr>
        <w:t>Cette participation deviendra obligatoire pour les risques santé à effet du 1</w:t>
      </w:r>
      <w:r w:rsidRPr="00836FB1">
        <w:rPr>
          <w:rFonts w:ascii="Calibri" w:hAnsi="Calibri" w:cs="Calibri"/>
          <w:sz w:val="24"/>
          <w:vertAlign w:val="superscript"/>
        </w:rPr>
        <w:t>er</w:t>
      </w:r>
      <w:r>
        <w:rPr>
          <w:rFonts w:ascii="Calibri" w:hAnsi="Calibri" w:cs="Calibri"/>
          <w:sz w:val="24"/>
        </w:rPr>
        <w:t xml:space="preserve"> </w:t>
      </w:r>
      <w:r w:rsidRPr="00836FB1">
        <w:rPr>
          <w:rFonts w:ascii="Calibri" w:hAnsi="Calibri" w:cs="Calibri"/>
          <w:sz w:val="24"/>
        </w:rPr>
        <w:t>janvier 2026 (montant minimal de 15 € brut mensuel par agent, selon l’article 6 du décret n° 2022-581). Les garanties minimales sont celles du « contrat responsable », complétées du « panier de soins » et doivent respecter les conditions fixées au :</w:t>
      </w:r>
    </w:p>
    <w:p w14:paraId="0CD8FB39" w14:textId="77777777" w:rsidR="00836FB1" w:rsidRPr="00836FB1" w:rsidRDefault="00836FB1" w:rsidP="00836FB1">
      <w:pPr>
        <w:pStyle w:val="Paragraphedeliste"/>
        <w:numPr>
          <w:ilvl w:val="0"/>
          <w:numId w:val="6"/>
        </w:numPr>
        <w:suppressAutoHyphens/>
        <w:rPr>
          <w:rFonts w:cs="Calibri"/>
          <w:szCs w:val="24"/>
          <w:lang w:eastAsia="ar-SA"/>
        </w:rPr>
      </w:pPr>
      <w:proofErr w:type="gramStart"/>
      <w:r w:rsidRPr="00836FB1">
        <w:rPr>
          <w:rFonts w:cs="Calibri"/>
          <w:szCs w:val="24"/>
          <w:lang w:eastAsia="ar-SA"/>
        </w:rPr>
        <w:t>au</w:t>
      </w:r>
      <w:proofErr w:type="gramEnd"/>
      <w:r w:rsidRPr="00836FB1">
        <w:rPr>
          <w:rFonts w:cs="Calibri"/>
          <w:szCs w:val="24"/>
          <w:lang w:eastAsia="ar-SA"/>
        </w:rPr>
        <w:t xml:space="preserve"> II de l'article L. 911-7 du code de la Sécurité sociale (panier de soins), </w:t>
      </w:r>
    </w:p>
    <w:p w14:paraId="7B2A720D" w14:textId="77777777" w:rsidR="00836FB1" w:rsidRPr="00836FB1" w:rsidRDefault="00836FB1" w:rsidP="00836FB1">
      <w:pPr>
        <w:pStyle w:val="Paragraphedeliste"/>
        <w:numPr>
          <w:ilvl w:val="0"/>
          <w:numId w:val="6"/>
        </w:numPr>
        <w:suppressAutoHyphens/>
        <w:rPr>
          <w:rFonts w:cs="Calibri"/>
          <w:szCs w:val="24"/>
          <w:lang w:eastAsia="ar-SA"/>
        </w:rPr>
      </w:pPr>
      <w:proofErr w:type="gramStart"/>
      <w:r w:rsidRPr="00836FB1">
        <w:rPr>
          <w:rFonts w:cs="Calibri"/>
          <w:szCs w:val="24"/>
          <w:lang w:eastAsia="ar-SA"/>
        </w:rPr>
        <w:t>à</w:t>
      </w:r>
      <w:proofErr w:type="gramEnd"/>
      <w:r w:rsidRPr="00836FB1">
        <w:rPr>
          <w:rFonts w:cs="Calibri"/>
          <w:szCs w:val="24"/>
          <w:lang w:eastAsia="ar-SA"/>
        </w:rPr>
        <w:t xml:space="preserve"> l’article L. 871-1 du code de la sécurité sociale (contrat responsable), </w:t>
      </w:r>
    </w:p>
    <w:p w14:paraId="26664D57" w14:textId="77777777" w:rsidR="00836FB1" w:rsidRPr="00836FB1" w:rsidRDefault="00836FB1" w:rsidP="00836FB1">
      <w:pPr>
        <w:pStyle w:val="Paragraphedeliste"/>
        <w:numPr>
          <w:ilvl w:val="0"/>
          <w:numId w:val="6"/>
        </w:numPr>
        <w:suppressAutoHyphens/>
        <w:rPr>
          <w:rFonts w:cs="Calibri"/>
          <w:szCs w:val="24"/>
          <w:lang w:eastAsia="ar-SA"/>
        </w:rPr>
      </w:pPr>
      <w:proofErr w:type="gramStart"/>
      <w:r w:rsidRPr="00836FB1">
        <w:rPr>
          <w:rFonts w:cs="Calibri"/>
          <w:szCs w:val="24"/>
          <w:lang w:eastAsia="ar-SA"/>
        </w:rPr>
        <w:t>au</w:t>
      </w:r>
      <w:proofErr w:type="gramEnd"/>
      <w:r w:rsidRPr="00836FB1">
        <w:rPr>
          <w:rFonts w:cs="Calibri"/>
          <w:szCs w:val="24"/>
          <w:lang w:eastAsia="ar-SA"/>
        </w:rPr>
        <w:t xml:space="preserve"> II de l’article L. 862-4 du code de la sécurité sociale (contrat solidaire) : </w:t>
      </w:r>
      <w:r w:rsidRPr="00836FB1">
        <w:rPr>
          <w:rFonts w:cs="Calibri"/>
          <w:i/>
          <w:iCs/>
          <w:szCs w:val="24"/>
          <w:lang w:eastAsia="ar-SA"/>
        </w:rPr>
        <w:t xml:space="preserve">l’assureur ne recueille pas d'informations médicales auprès de l'assuré ou des personnes souhaitant bénéficier des garanties et les cotisations ne sont pas fixées en fonction de l'état de santé de l'assuré </w:t>
      </w:r>
    </w:p>
    <w:p w14:paraId="1D40FF82" w14:textId="77777777" w:rsidR="00DD38D9" w:rsidRPr="00836FB1" w:rsidRDefault="00900253" w:rsidP="00287F8C">
      <w:pPr>
        <w:jc w:val="both"/>
        <w:rPr>
          <w:sz w:val="24"/>
          <w:szCs w:val="24"/>
        </w:rPr>
      </w:pPr>
      <w:r w:rsidRPr="00836FB1">
        <w:rPr>
          <w:rFonts w:ascii="Calibri" w:hAnsi="Calibri" w:cs="Calibri"/>
          <w:sz w:val="24"/>
          <w:szCs w:val="24"/>
          <w:lang w:eastAsia="ar-SA"/>
        </w:rPr>
        <w:t>Les garanties minimales éligibles à la participation de l’employeur doivent être proposées selon le mode de contractualisation suivant :</w:t>
      </w:r>
    </w:p>
    <w:p w14:paraId="6196DA64" w14:textId="147E9234" w:rsidR="00DD38D9" w:rsidRPr="00836FB1" w:rsidRDefault="00900253" w:rsidP="004052E4">
      <w:pPr>
        <w:pStyle w:val="Paragraphedeliste1"/>
        <w:numPr>
          <w:ilvl w:val="0"/>
          <w:numId w:val="1"/>
        </w:numPr>
        <w:ind w:left="567" w:firstLine="0"/>
        <w:contextualSpacing w:val="0"/>
        <w:jc w:val="both"/>
        <w:rPr>
          <w:sz w:val="24"/>
          <w:szCs w:val="24"/>
        </w:rPr>
      </w:pPr>
      <w:proofErr w:type="gramStart"/>
      <w:r w:rsidRPr="00836FB1">
        <w:rPr>
          <w:rFonts w:ascii="Calibri" w:hAnsi="Calibri" w:cs="Calibri"/>
          <w:sz w:val="24"/>
          <w:szCs w:val="24"/>
          <w:lang w:eastAsia="ar-SA"/>
        </w:rPr>
        <w:lastRenderedPageBreak/>
        <w:t>contrat</w:t>
      </w:r>
      <w:proofErr w:type="gramEnd"/>
      <w:r w:rsidRPr="00836FB1">
        <w:rPr>
          <w:rFonts w:ascii="Calibri" w:hAnsi="Calibri" w:cs="Calibri"/>
          <w:sz w:val="24"/>
          <w:szCs w:val="24"/>
          <w:lang w:eastAsia="ar-SA"/>
        </w:rPr>
        <w:t xml:space="preserve"> individuel d’assurance labellisé</w:t>
      </w:r>
      <w:r w:rsidR="00A9797D">
        <w:rPr>
          <w:rFonts w:ascii="Calibri" w:hAnsi="Calibri" w:cs="Calibri"/>
          <w:sz w:val="24"/>
          <w:szCs w:val="24"/>
          <w:lang w:eastAsia="ar-SA"/>
        </w:rPr>
        <w:t xml:space="preserve"> Fonction Publique Territoriale</w:t>
      </w:r>
      <w:r w:rsidRPr="00836FB1">
        <w:rPr>
          <w:rFonts w:ascii="Calibri" w:hAnsi="Calibri" w:cs="Calibri"/>
          <w:sz w:val="24"/>
          <w:szCs w:val="24"/>
          <w:lang w:eastAsia="ar-SA"/>
        </w:rPr>
        <w:t>,</w:t>
      </w:r>
    </w:p>
    <w:p w14:paraId="7345290F" w14:textId="5F2DFD65" w:rsidR="00DD38D9" w:rsidRPr="00836FB1" w:rsidRDefault="00B44C7F" w:rsidP="00B44C7F">
      <w:pPr>
        <w:ind w:left="284"/>
        <w:jc w:val="both"/>
        <w:rPr>
          <w:sz w:val="24"/>
          <w:szCs w:val="24"/>
        </w:rPr>
      </w:pPr>
      <w:r>
        <w:rPr>
          <w:rFonts w:ascii="Calibri" w:hAnsi="Calibri" w:cs="Calibri"/>
          <w:sz w:val="24"/>
          <w:szCs w:val="24"/>
          <w:lang w:eastAsia="ar-SA"/>
        </w:rPr>
        <w:t xml:space="preserve"> </w:t>
      </w:r>
      <w:proofErr w:type="gramStart"/>
      <w:r w:rsidRPr="00836FB1">
        <w:rPr>
          <w:rFonts w:ascii="Calibri" w:hAnsi="Calibri" w:cs="Calibri"/>
          <w:sz w:val="24"/>
          <w:szCs w:val="24"/>
          <w:lang w:eastAsia="ar-SA"/>
        </w:rPr>
        <w:t>ou</w:t>
      </w:r>
      <w:proofErr w:type="gramEnd"/>
    </w:p>
    <w:p w14:paraId="3F451285" w14:textId="77777777" w:rsidR="00DD38D9" w:rsidRPr="00836FB1" w:rsidRDefault="00900253" w:rsidP="00A9797D">
      <w:pPr>
        <w:pStyle w:val="Paragraphedeliste1"/>
        <w:numPr>
          <w:ilvl w:val="0"/>
          <w:numId w:val="1"/>
        </w:numPr>
        <w:ind w:left="567" w:firstLine="0"/>
        <w:contextualSpacing w:val="0"/>
        <w:jc w:val="both"/>
        <w:rPr>
          <w:sz w:val="24"/>
          <w:szCs w:val="24"/>
        </w:rPr>
      </w:pPr>
      <w:proofErr w:type="gramStart"/>
      <w:r w:rsidRPr="00836FB1">
        <w:rPr>
          <w:rFonts w:ascii="Calibri" w:hAnsi="Calibri" w:cs="Calibri"/>
          <w:sz w:val="24"/>
          <w:szCs w:val="24"/>
          <w:lang w:eastAsia="ar-SA"/>
        </w:rPr>
        <w:t>contrat</w:t>
      </w:r>
      <w:proofErr w:type="gramEnd"/>
      <w:r w:rsidRPr="00836FB1">
        <w:rPr>
          <w:rFonts w:ascii="Calibri" w:hAnsi="Calibri" w:cs="Calibri"/>
          <w:sz w:val="24"/>
          <w:szCs w:val="24"/>
          <w:lang w:eastAsia="ar-SA"/>
        </w:rPr>
        <w:t xml:space="preserve"> collectif d’assurance souscrit dans</w:t>
      </w:r>
      <w:r w:rsidRPr="00836FB1">
        <w:rPr>
          <w:rFonts w:cs="Calibri"/>
          <w:sz w:val="24"/>
          <w:szCs w:val="24"/>
          <w:lang w:eastAsia="ar-SA"/>
        </w:rPr>
        <w:t xml:space="preserve"> </w:t>
      </w:r>
      <w:r w:rsidRPr="00836FB1">
        <w:rPr>
          <w:rFonts w:ascii="Calibri" w:hAnsi="Calibri" w:cs="Calibri"/>
          <w:sz w:val="24"/>
          <w:szCs w:val="24"/>
          <w:lang w:eastAsia="ar-SA"/>
        </w:rPr>
        <w:t>le cadre d’une convention de participation.</w:t>
      </w:r>
    </w:p>
    <w:p w14:paraId="57E44BB6" w14:textId="77777777" w:rsidR="00DD38D9" w:rsidRDefault="00900253" w:rsidP="00291690">
      <w:pPr>
        <w:spacing w:after="120"/>
        <w:ind w:left="709"/>
        <w:jc w:val="both"/>
        <w:rPr>
          <w:rFonts w:ascii="Calibri" w:hAnsi="Calibri" w:cs="Calibri"/>
          <w:sz w:val="24"/>
          <w:szCs w:val="24"/>
          <w:lang w:eastAsia="ar-SA"/>
        </w:rPr>
      </w:pPr>
      <w:r w:rsidRPr="00836FB1">
        <w:rPr>
          <w:rFonts w:ascii="Calibri" w:hAnsi="Calibri" w:cs="Calibri"/>
          <w:sz w:val="24"/>
          <w:szCs w:val="24"/>
          <w:lang w:eastAsia="ar-SA"/>
        </w:rPr>
        <w:t>Cette convention est conclue, à l'issue d'une procédure d'appel à concurrence, avec un organisme d'assurance soit par l’employeur, soit par le centre de gestion du ressort de l’employeur.</w:t>
      </w:r>
    </w:p>
    <w:p w14:paraId="76D32FB3" w14:textId="2C44B66D" w:rsidR="002F3DA9" w:rsidRPr="002F3DA9" w:rsidRDefault="002F3DA9" w:rsidP="00136166">
      <w:pPr>
        <w:widowControl w:val="0"/>
        <w:spacing w:after="240"/>
        <w:jc w:val="both"/>
        <w:rPr>
          <w:rFonts w:ascii="Calibri" w:hAnsi="Calibri" w:cs="Calibri"/>
          <w:sz w:val="24"/>
        </w:rPr>
      </w:pPr>
      <w:r w:rsidRPr="002F3DA9">
        <w:rPr>
          <w:rFonts w:ascii="Calibri" w:hAnsi="Calibri" w:cs="Calibri"/>
          <w:sz w:val="24"/>
        </w:rPr>
        <w:t>Sont éligibles à cette participation les contrats et règlements en matière de santé remplissant la condition de solidarité entre les bénéficiaires, actifs ou retraités, attestée par la délivrance d'un label dans les conditions prévues ou vérifiée dans le cadre d’une procédure de mise en concurrence.</w:t>
      </w:r>
    </w:p>
    <w:p w14:paraId="6C396553" w14:textId="77777777" w:rsidR="00DD38D9" w:rsidRDefault="00900253" w:rsidP="00287F8C">
      <w:pPr>
        <w:widowControl w:val="0"/>
        <w:jc w:val="both"/>
      </w:pPr>
      <w:r>
        <w:rPr>
          <w:rFonts w:ascii="Calibri" w:hAnsi="Calibri" w:cs="Calibri"/>
          <w:sz w:val="24"/>
        </w:rPr>
        <w:t xml:space="preserve">Après avoir délibéré, le conseil municipal </w:t>
      </w:r>
      <w:r w:rsidRPr="00291690">
        <w:rPr>
          <w:rFonts w:ascii="Calibri" w:hAnsi="Calibri" w:cs="Calibri"/>
          <w:color w:val="FFC000"/>
          <w:sz w:val="24"/>
        </w:rPr>
        <w:t>(ou autre assemblée)</w:t>
      </w:r>
      <w:r>
        <w:rPr>
          <w:rFonts w:ascii="Calibri" w:hAnsi="Calibri" w:cs="Calibri"/>
          <w:sz w:val="24"/>
        </w:rPr>
        <w:t xml:space="preserve">, par </w:t>
      </w:r>
      <w:r w:rsidRPr="00291690">
        <w:rPr>
          <w:rFonts w:ascii="Calibri" w:hAnsi="Calibri" w:cs="Calibri"/>
          <w:color w:val="FFC000"/>
          <w:sz w:val="24"/>
        </w:rPr>
        <w:t>(nombre)</w:t>
      </w:r>
      <w:r>
        <w:rPr>
          <w:rFonts w:ascii="Calibri" w:hAnsi="Calibri" w:cs="Calibri"/>
          <w:sz w:val="24"/>
        </w:rPr>
        <w:t xml:space="preserve"> pour, </w:t>
      </w:r>
      <w:r w:rsidRPr="00291690">
        <w:rPr>
          <w:rFonts w:ascii="Calibri" w:hAnsi="Calibri" w:cs="Calibri"/>
          <w:color w:val="FFC000"/>
          <w:sz w:val="24"/>
        </w:rPr>
        <w:t>(nombre)</w:t>
      </w:r>
      <w:r>
        <w:rPr>
          <w:rFonts w:ascii="Calibri" w:hAnsi="Calibri" w:cs="Calibri"/>
          <w:sz w:val="24"/>
        </w:rPr>
        <w:t xml:space="preserve"> contre et </w:t>
      </w:r>
      <w:r w:rsidRPr="00291690">
        <w:rPr>
          <w:rFonts w:ascii="Calibri" w:hAnsi="Calibri" w:cs="Calibri"/>
          <w:color w:val="FFC000"/>
          <w:sz w:val="24"/>
        </w:rPr>
        <w:t>(nombre)</w:t>
      </w:r>
      <w:r>
        <w:rPr>
          <w:rFonts w:ascii="Calibri" w:hAnsi="Calibri" w:cs="Calibri"/>
          <w:sz w:val="24"/>
        </w:rPr>
        <w:t xml:space="preserve"> abstention,</w:t>
      </w:r>
    </w:p>
    <w:p w14:paraId="70F103AE" w14:textId="77777777" w:rsidR="00DD38D9" w:rsidRDefault="00900253" w:rsidP="006F7CCF">
      <w:pPr>
        <w:widowControl w:val="0"/>
        <w:tabs>
          <w:tab w:val="left" w:pos="-3261"/>
        </w:tabs>
        <w:spacing w:after="240"/>
        <w:jc w:val="center"/>
      </w:pPr>
      <w:r>
        <w:rPr>
          <w:rFonts w:ascii="Calibri" w:hAnsi="Calibri" w:cs="Calibri"/>
          <w:b/>
          <w:sz w:val="28"/>
        </w:rPr>
        <w:t>D E C I D E</w:t>
      </w:r>
    </w:p>
    <w:p w14:paraId="23711DBF" w14:textId="2957E6F9" w:rsidR="007F7BD0" w:rsidRPr="006F7CCF" w:rsidRDefault="007F7BD0" w:rsidP="002D725F">
      <w:pPr>
        <w:pStyle w:val="Paragraphedeliste1"/>
        <w:widowControl w:val="0"/>
        <w:numPr>
          <w:ilvl w:val="0"/>
          <w:numId w:val="1"/>
        </w:numPr>
        <w:spacing w:after="120"/>
        <w:ind w:left="567" w:hanging="210"/>
        <w:contextualSpacing w:val="0"/>
        <w:jc w:val="both"/>
        <w:rPr>
          <w:rFonts w:ascii="Calibri" w:hAnsi="Calibri" w:cs="Calibri"/>
          <w:sz w:val="24"/>
          <w:szCs w:val="24"/>
        </w:rPr>
      </w:pPr>
      <w:proofErr w:type="gramStart"/>
      <w:r w:rsidRPr="006F7CCF">
        <w:rPr>
          <w:rFonts w:ascii="Calibri" w:hAnsi="Calibri" w:cs="Calibri"/>
          <w:sz w:val="24"/>
          <w:szCs w:val="24"/>
        </w:rPr>
        <w:t>de</w:t>
      </w:r>
      <w:proofErr w:type="gramEnd"/>
      <w:r>
        <w:t xml:space="preserve"> </w:t>
      </w:r>
      <w:r w:rsidRPr="006F7CCF">
        <w:rPr>
          <w:rFonts w:ascii="Calibri" w:hAnsi="Calibri" w:cs="Calibri"/>
          <w:b/>
          <w:bCs/>
          <w:color w:val="FFC000"/>
          <w:sz w:val="24"/>
          <w:szCs w:val="24"/>
        </w:rPr>
        <w:t>RETENIR</w:t>
      </w:r>
      <w:r>
        <w:t xml:space="preserve"> </w:t>
      </w:r>
      <w:r w:rsidR="006F7CCF" w:rsidRPr="006F7CCF">
        <w:rPr>
          <w:rFonts w:ascii="Calibri" w:hAnsi="Calibri" w:cs="Calibri"/>
          <w:sz w:val="24"/>
          <w:szCs w:val="24"/>
        </w:rPr>
        <w:t xml:space="preserve">la labellisation </w:t>
      </w:r>
      <w:r w:rsidRPr="006F7CCF">
        <w:rPr>
          <w:rFonts w:ascii="Calibri" w:hAnsi="Calibri" w:cs="Calibri"/>
          <w:sz w:val="24"/>
          <w:szCs w:val="24"/>
        </w:rPr>
        <w:t>pour les risques SANTE</w:t>
      </w:r>
      <w:r w:rsidR="006F7CCF">
        <w:rPr>
          <w:rFonts w:ascii="Calibri" w:hAnsi="Calibri" w:cs="Calibri"/>
          <w:sz w:val="24"/>
          <w:szCs w:val="24"/>
        </w:rPr>
        <w:t> ;</w:t>
      </w:r>
    </w:p>
    <w:p w14:paraId="190F6B19" w14:textId="68FCC62D" w:rsidR="00DD38D9" w:rsidRPr="004052E4" w:rsidRDefault="001E759B" w:rsidP="002D725F">
      <w:pPr>
        <w:pStyle w:val="Paragraphedeliste1"/>
        <w:widowControl w:val="0"/>
        <w:numPr>
          <w:ilvl w:val="0"/>
          <w:numId w:val="1"/>
        </w:numPr>
        <w:spacing w:after="120"/>
        <w:ind w:left="567" w:hanging="210"/>
        <w:contextualSpacing w:val="0"/>
        <w:jc w:val="both"/>
      </w:pPr>
      <w:proofErr w:type="gramStart"/>
      <w:r>
        <w:rPr>
          <w:rFonts w:ascii="Calibri" w:hAnsi="Calibri" w:cs="Calibri"/>
          <w:sz w:val="24"/>
          <w:szCs w:val="24"/>
        </w:rPr>
        <w:t>d</w:t>
      </w:r>
      <w:r w:rsidRPr="001E759B">
        <w:rPr>
          <w:rFonts w:ascii="Calibri" w:hAnsi="Calibri" w:cs="Calibri"/>
          <w:sz w:val="24"/>
          <w:szCs w:val="24"/>
        </w:rPr>
        <w:t>e</w:t>
      </w:r>
      <w:proofErr w:type="gramEnd"/>
      <w:r>
        <w:rPr>
          <w:rFonts w:ascii="Calibri" w:hAnsi="Calibri" w:cs="Calibri"/>
          <w:b/>
          <w:bCs/>
          <w:sz w:val="24"/>
          <w:szCs w:val="24"/>
        </w:rPr>
        <w:t xml:space="preserve"> </w:t>
      </w:r>
      <w:r w:rsidRPr="00D14A58">
        <w:rPr>
          <w:rFonts w:ascii="Calibri" w:hAnsi="Calibri" w:cs="Calibri"/>
          <w:b/>
          <w:bCs/>
          <w:color w:val="FFC000"/>
          <w:sz w:val="24"/>
          <w:szCs w:val="24"/>
        </w:rPr>
        <w:t>FIXER</w:t>
      </w:r>
      <w:r w:rsidRPr="00810C22">
        <w:rPr>
          <w:rFonts w:ascii="Calibri" w:hAnsi="Calibri" w:cs="Calibri"/>
          <w:sz w:val="24"/>
          <w:szCs w:val="24"/>
        </w:rPr>
        <w:t xml:space="preserve">, </w:t>
      </w:r>
      <w:r w:rsidRPr="001E759B">
        <w:rPr>
          <w:rFonts w:ascii="Calibri" w:hAnsi="Calibri" w:cs="Calibri"/>
          <w:sz w:val="24"/>
          <w:szCs w:val="24"/>
        </w:rPr>
        <w:t xml:space="preserve">le montant mensuel de la participation financière à </w:t>
      </w:r>
      <w:r w:rsidR="000E14C0" w:rsidRPr="000E14C0">
        <w:rPr>
          <w:rFonts w:ascii="Calibri" w:hAnsi="Calibri" w:cs="Calibri"/>
          <w:b/>
          <w:bCs/>
          <w:color w:val="FFC000"/>
          <w:sz w:val="24"/>
          <w:szCs w:val="24"/>
        </w:rPr>
        <w:t>(montant)</w:t>
      </w:r>
      <w:r w:rsidR="000E14C0" w:rsidRPr="000E14C0">
        <w:rPr>
          <w:rFonts w:ascii="Calibri" w:hAnsi="Calibri" w:cs="Calibri"/>
          <w:b/>
          <w:bCs/>
          <w:sz w:val="24"/>
          <w:szCs w:val="24"/>
        </w:rPr>
        <w:t xml:space="preserve"> </w:t>
      </w:r>
      <w:r w:rsidRPr="000E14C0">
        <w:rPr>
          <w:rFonts w:ascii="Calibri" w:hAnsi="Calibri" w:cs="Calibri"/>
          <w:b/>
          <w:bCs/>
          <w:sz w:val="24"/>
          <w:szCs w:val="24"/>
        </w:rPr>
        <w:t>€ brut</w:t>
      </w:r>
      <w:r w:rsidR="00545549">
        <w:rPr>
          <w:rFonts w:ascii="Calibri" w:hAnsi="Calibri" w:cs="Calibri"/>
          <w:b/>
          <w:bCs/>
          <w:sz w:val="24"/>
          <w:szCs w:val="24"/>
        </w:rPr>
        <w:t xml:space="preserve"> </w:t>
      </w:r>
      <w:r w:rsidR="00545549" w:rsidRPr="00545549">
        <w:rPr>
          <w:rFonts w:ascii="Calibri" w:hAnsi="Calibri" w:cs="Calibri"/>
          <w:sz w:val="24"/>
          <w:szCs w:val="24"/>
        </w:rPr>
        <w:t>(r</w:t>
      </w:r>
      <w:r w:rsidR="00545549" w:rsidRPr="001E759B">
        <w:rPr>
          <w:rFonts w:ascii="Calibri" w:hAnsi="Calibri" w:cs="Calibri"/>
          <w:sz w:val="24"/>
          <w:szCs w:val="24"/>
        </w:rPr>
        <w:t xml:space="preserve">espectant le minimum </w:t>
      </w:r>
      <w:r w:rsidR="00545549">
        <w:rPr>
          <w:rFonts w:ascii="Calibri" w:hAnsi="Calibri" w:cs="Calibri"/>
          <w:sz w:val="24"/>
          <w:szCs w:val="24"/>
        </w:rPr>
        <w:t xml:space="preserve">de 15 € </w:t>
      </w:r>
      <w:r w:rsidR="00545549" w:rsidRPr="001E759B">
        <w:rPr>
          <w:rFonts w:ascii="Calibri" w:hAnsi="Calibri" w:cs="Calibri"/>
          <w:sz w:val="24"/>
          <w:szCs w:val="24"/>
        </w:rPr>
        <w:t xml:space="preserve">prévu à l’article </w:t>
      </w:r>
      <w:r w:rsidR="00545549">
        <w:rPr>
          <w:rFonts w:ascii="Calibri" w:hAnsi="Calibri" w:cs="Calibri"/>
          <w:sz w:val="24"/>
          <w:szCs w:val="24"/>
        </w:rPr>
        <w:t>6</w:t>
      </w:r>
      <w:r w:rsidR="00545549" w:rsidRPr="001E759B">
        <w:rPr>
          <w:rFonts w:ascii="Calibri" w:hAnsi="Calibri" w:cs="Calibri"/>
          <w:sz w:val="24"/>
          <w:szCs w:val="24"/>
        </w:rPr>
        <w:t xml:space="preserve"> du décret n° 2022-581</w:t>
      </w:r>
      <w:r w:rsidR="00545549">
        <w:rPr>
          <w:rFonts w:ascii="Calibri" w:hAnsi="Calibri" w:cs="Calibri"/>
          <w:sz w:val="24"/>
          <w:szCs w:val="24"/>
        </w:rPr>
        <w:t>)</w:t>
      </w:r>
      <w:r w:rsidRPr="001E759B">
        <w:rPr>
          <w:rFonts w:ascii="Calibri" w:hAnsi="Calibri" w:cs="Calibri"/>
          <w:sz w:val="24"/>
          <w:szCs w:val="24"/>
        </w:rPr>
        <w:t xml:space="preserve"> </w:t>
      </w:r>
      <w:r w:rsidR="00A75EE1">
        <w:rPr>
          <w:rFonts w:ascii="Calibri" w:hAnsi="Calibri" w:cs="Calibri"/>
          <w:sz w:val="24"/>
          <w:szCs w:val="24"/>
        </w:rPr>
        <w:t>à chaque agent</w:t>
      </w:r>
      <w:r w:rsidR="007F7BD0">
        <w:rPr>
          <w:rFonts w:ascii="Calibri" w:hAnsi="Calibri" w:cs="Calibri"/>
          <w:sz w:val="24"/>
          <w:szCs w:val="24"/>
        </w:rPr>
        <w:t>,</w:t>
      </w:r>
      <w:r w:rsidR="00A75EE1">
        <w:rPr>
          <w:rFonts w:ascii="Calibri" w:hAnsi="Calibri" w:cs="Calibri"/>
          <w:sz w:val="24"/>
          <w:szCs w:val="24"/>
        </w:rPr>
        <w:t xml:space="preserve"> </w:t>
      </w:r>
      <w:r w:rsidR="00C253C4" w:rsidRPr="0069621D">
        <w:rPr>
          <w:rFonts w:ascii="Calibri" w:hAnsi="Calibri" w:cs="Calibri"/>
          <w:b/>
          <w:bCs/>
          <w:sz w:val="24"/>
          <w:szCs w:val="24"/>
        </w:rPr>
        <w:t xml:space="preserve">sur présentation </w:t>
      </w:r>
      <w:r w:rsidR="00C253C4">
        <w:rPr>
          <w:rFonts w:ascii="Calibri" w:hAnsi="Calibri" w:cs="Calibri"/>
          <w:b/>
          <w:bCs/>
          <w:sz w:val="24"/>
          <w:szCs w:val="24"/>
        </w:rPr>
        <w:t xml:space="preserve">annuelle </w:t>
      </w:r>
      <w:r w:rsidR="00C253C4" w:rsidRPr="0069621D">
        <w:rPr>
          <w:rFonts w:ascii="Calibri" w:hAnsi="Calibri" w:cs="Calibri"/>
          <w:b/>
          <w:bCs/>
          <w:sz w:val="24"/>
          <w:szCs w:val="24"/>
        </w:rPr>
        <w:t xml:space="preserve">d’une attestation </w:t>
      </w:r>
      <w:r w:rsidR="00C253C4">
        <w:rPr>
          <w:rFonts w:ascii="Calibri" w:hAnsi="Calibri" w:cs="Calibri"/>
          <w:b/>
          <w:bCs/>
          <w:sz w:val="24"/>
          <w:szCs w:val="24"/>
        </w:rPr>
        <w:t xml:space="preserve">délivrée par le prestataire d’assurance certifiant de la souscription d’un contrat </w:t>
      </w:r>
      <w:r w:rsidR="00FF5592">
        <w:rPr>
          <w:rFonts w:ascii="Calibri" w:hAnsi="Calibri" w:cs="Calibri"/>
          <w:b/>
          <w:bCs/>
          <w:sz w:val="24"/>
          <w:szCs w:val="24"/>
        </w:rPr>
        <w:t>ou d’un règlement labellisé</w:t>
      </w:r>
      <w:r w:rsidR="00FF5592" w:rsidRPr="0069621D">
        <w:rPr>
          <w:rFonts w:ascii="Calibri" w:hAnsi="Calibri" w:cs="Calibri"/>
          <w:b/>
          <w:bCs/>
          <w:color w:val="000000"/>
          <w:sz w:val="24"/>
          <w:szCs w:val="24"/>
        </w:rPr>
        <w:t> </w:t>
      </w:r>
      <w:r w:rsidR="00D45C1E">
        <w:rPr>
          <w:rFonts w:ascii="Calibri" w:hAnsi="Calibri" w:cs="Calibri"/>
          <w:b/>
          <w:bCs/>
          <w:color w:val="000000"/>
          <w:sz w:val="24"/>
          <w:szCs w:val="24"/>
        </w:rPr>
        <w:t>« </w:t>
      </w:r>
      <w:r w:rsidR="00D45C1E">
        <w:rPr>
          <w:rFonts w:ascii="Calibri" w:hAnsi="Calibri" w:cs="Calibri"/>
          <w:b/>
          <w:bCs/>
          <w:sz w:val="24"/>
          <w:szCs w:val="24"/>
        </w:rPr>
        <w:t>santé »</w:t>
      </w:r>
      <w:r w:rsidR="00C253C4">
        <w:rPr>
          <w:rFonts w:ascii="Calibri" w:hAnsi="Calibri" w:cs="Calibri"/>
          <w:b/>
          <w:bCs/>
          <w:sz w:val="24"/>
          <w:szCs w:val="24"/>
        </w:rPr>
        <w:t xml:space="preserve"> </w:t>
      </w:r>
      <w:r w:rsidR="00C253C4" w:rsidRPr="0069621D">
        <w:rPr>
          <w:rFonts w:ascii="Calibri" w:hAnsi="Calibri" w:cs="Calibri"/>
          <w:b/>
          <w:bCs/>
          <w:color w:val="000000"/>
          <w:sz w:val="24"/>
          <w:szCs w:val="24"/>
        </w:rPr>
        <w:t>dont le niveau de couverture correspond à celui fixé par le décret</w:t>
      </w:r>
      <w:r w:rsidR="00FF5592">
        <w:rPr>
          <w:rFonts w:ascii="Calibri" w:hAnsi="Calibri" w:cs="Calibri"/>
          <w:b/>
          <w:bCs/>
          <w:color w:val="000000"/>
          <w:sz w:val="24"/>
          <w:szCs w:val="24"/>
        </w:rPr>
        <w:t xml:space="preserve"> </w:t>
      </w:r>
      <w:r w:rsidR="00C253C4" w:rsidRPr="0069621D">
        <w:rPr>
          <w:rFonts w:ascii="Calibri" w:hAnsi="Calibri" w:cs="Calibri"/>
          <w:b/>
          <w:bCs/>
          <w:color w:val="000000"/>
          <w:sz w:val="24"/>
          <w:szCs w:val="24"/>
        </w:rPr>
        <w:t>n° 2011-1474 pour les agents de la Fonction Publique Territoriale</w:t>
      </w:r>
      <w:r w:rsidR="00C253C4">
        <w:rPr>
          <w:rFonts w:ascii="Calibri" w:hAnsi="Calibri" w:cs="Calibri"/>
          <w:b/>
          <w:bCs/>
          <w:color w:val="000000"/>
          <w:sz w:val="24"/>
          <w:szCs w:val="24"/>
        </w:rPr>
        <w:t xml:space="preserve"> </w:t>
      </w:r>
      <w:r w:rsidR="000E14C0">
        <w:rPr>
          <w:rFonts w:ascii="Calibri" w:hAnsi="Calibri" w:cs="Calibri"/>
          <w:color w:val="000000"/>
          <w:sz w:val="24"/>
          <w:szCs w:val="24"/>
        </w:rPr>
        <w:t>;</w:t>
      </w:r>
    </w:p>
    <w:p w14:paraId="671772D1" w14:textId="087B9771" w:rsidR="004052E4" w:rsidRPr="001B10A7" w:rsidRDefault="004052E4" w:rsidP="004052E4">
      <w:pPr>
        <w:pStyle w:val="Paragraphedeliste1"/>
        <w:widowControl w:val="0"/>
        <w:spacing w:after="120"/>
        <w:ind w:left="567"/>
        <w:contextualSpacing w:val="0"/>
        <w:jc w:val="both"/>
      </w:pPr>
      <w:r>
        <w:rPr>
          <w:rFonts w:ascii="Calibri" w:hAnsi="Calibri" w:cs="Calibri"/>
          <w:color w:val="000000"/>
          <w:sz w:val="24"/>
          <w:szCs w:val="24"/>
        </w:rPr>
        <w:t>L</w:t>
      </w:r>
      <w:r w:rsidRPr="00487E41">
        <w:rPr>
          <w:rFonts w:ascii="Calibri" w:hAnsi="Calibri" w:cs="Calibri"/>
          <w:color w:val="000000"/>
          <w:sz w:val="24"/>
          <w:szCs w:val="24"/>
        </w:rPr>
        <w:t>e montant de la participation ne devra pas dépasser le montant de la cotisation dû par l'agent</w:t>
      </w:r>
      <w:r>
        <w:rPr>
          <w:rFonts w:ascii="Calibri" w:hAnsi="Calibri" w:cs="Calibri"/>
          <w:color w:val="000000"/>
          <w:sz w:val="24"/>
          <w:szCs w:val="24"/>
        </w:rPr>
        <w:t>.</w:t>
      </w:r>
    </w:p>
    <w:p w14:paraId="1DF7BC08" w14:textId="2FF6D2A5" w:rsidR="001B10A7" w:rsidRPr="00D14A58" w:rsidRDefault="001B10A7" w:rsidP="006F7CCF">
      <w:pPr>
        <w:pStyle w:val="Paragraphedeliste1"/>
        <w:widowControl w:val="0"/>
        <w:spacing w:after="120"/>
        <w:ind w:left="567"/>
        <w:contextualSpacing w:val="0"/>
        <w:jc w:val="both"/>
        <w:rPr>
          <w:b/>
          <w:bCs/>
          <w:color w:val="FFC000"/>
        </w:rPr>
      </w:pPr>
      <w:proofErr w:type="gramStart"/>
      <w:r w:rsidRPr="00D14A58">
        <w:rPr>
          <w:rFonts w:ascii="Calibri" w:hAnsi="Calibri" w:cs="Calibri"/>
          <w:b/>
          <w:bCs/>
          <w:color w:val="FFC000"/>
          <w:sz w:val="24"/>
          <w:szCs w:val="24"/>
        </w:rPr>
        <w:t>OU</w:t>
      </w:r>
      <w:proofErr w:type="gramEnd"/>
    </w:p>
    <w:p w14:paraId="5CE23C53" w14:textId="6BDE3376" w:rsidR="00545549" w:rsidRPr="001824E1" w:rsidRDefault="00545549" w:rsidP="002D725F">
      <w:pPr>
        <w:pStyle w:val="Paragraphedeliste1"/>
        <w:widowControl w:val="0"/>
        <w:numPr>
          <w:ilvl w:val="0"/>
          <w:numId w:val="1"/>
        </w:numPr>
        <w:spacing w:after="120"/>
        <w:ind w:left="567" w:hanging="210"/>
        <w:contextualSpacing w:val="0"/>
        <w:jc w:val="both"/>
      </w:pPr>
      <w:proofErr w:type="gramStart"/>
      <w:r w:rsidRPr="00545549">
        <w:rPr>
          <w:rFonts w:ascii="Calibri" w:hAnsi="Calibri" w:cs="Calibri"/>
          <w:sz w:val="24"/>
          <w:szCs w:val="24"/>
        </w:rPr>
        <w:t>de</w:t>
      </w:r>
      <w:proofErr w:type="gramEnd"/>
      <w:r w:rsidRPr="00545549">
        <w:rPr>
          <w:rFonts w:ascii="Calibri" w:hAnsi="Calibri" w:cs="Calibri"/>
          <w:sz w:val="24"/>
          <w:szCs w:val="24"/>
        </w:rPr>
        <w:t xml:space="preserve"> </w:t>
      </w:r>
      <w:r w:rsidRPr="00D14A58">
        <w:rPr>
          <w:rFonts w:ascii="Calibri" w:hAnsi="Calibri" w:cs="Calibri"/>
          <w:b/>
          <w:bCs/>
          <w:color w:val="FFC000"/>
          <w:sz w:val="24"/>
          <w:szCs w:val="24"/>
        </w:rPr>
        <w:t>MODULER</w:t>
      </w:r>
      <w:r w:rsidR="002A578E" w:rsidRPr="002A578E">
        <w:rPr>
          <w:rFonts w:ascii="Calibri" w:hAnsi="Calibri" w:cs="Calibri"/>
          <w:sz w:val="24"/>
          <w:szCs w:val="24"/>
        </w:rPr>
        <w:t>,</w:t>
      </w:r>
      <w:r w:rsidR="002A578E" w:rsidRPr="002A578E">
        <w:rPr>
          <w:rFonts w:ascii="Calibri" w:hAnsi="Calibri" w:cs="Calibri"/>
          <w:color w:val="FFC000"/>
          <w:sz w:val="24"/>
          <w:szCs w:val="24"/>
        </w:rPr>
        <w:t xml:space="preserve"> </w:t>
      </w:r>
      <w:r w:rsidR="002A578E" w:rsidRPr="002A578E">
        <w:rPr>
          <w:rFonts w:ascii="Calibri" w:hAnsi="Calibri" w:cs="Calibri"/>
          <w:color w:val="000000"/>
          <w:sz w:val="24"/>
          <w:szCs w:val="24"/>
        </w:rPr>
        <w:t>conformément à l’article 23 du décret n° 2011-1474 du 08 novembre 2011</w:t>
      </w:r>
      <w:r w:rsidR="002A578E">
        <w:rPr>
          <w:rFonts w:ascii="Calibri" w:hAnsi="Calibri" w:cs="Calibri"/>
          <w:sz w:val="24"/>
          <w:szCs w:val="24"/>
        </w:rPr>
        <w:t>,</w:t>
      </w:r>
      <w:r w:rsidRPr="00545549">
        <w:rPr>
          <w:rFonts w:ascii="Calibri" w:hAnsi="Calibri" w:cs="Calibri"/>
          <w:sz w:val="24"/>
          <w:szCs w:val="24"/>
        </w:rPr>
        <w:t xml:space="preserve"> le montant </w:t>
      </w:r>
      <w:r w:rsidRPr="001E759B">
        <w:rPr>
          <w:rFonts w:ascii="Calibri" w:hAnsi="Calibri" w:cs="Calibri"/>
          <w:sz w:val="24"/>
          <w:szCs w:val="24"/>
        </w:rPr>
        <w:t>mensuel de la participation financière</w:t>
      </w:r>
      <w:r>
        <w:rPr>
          <w:rFonts w:ascii="Calibri" w:hAnsi="Calibri" w:cs="Calibri"/>
          <w:sz w:val="24"/>
          <w:szCs w:val="24"/>
        </w:rPr>
        <w:t xml:space="preserve">, dans un but d’intérêt social, </w:t>
      </w:r>
      <w:r w:rsidR="002A578E" w:rsidRPr="00545549">
        <w:rPr>
          <w:rFonts w:ascii="Calibri" w:hAnsi="Calibri" w:cs="Calibri"/>
          <w:color w:val="000000"/>
          <w:sz w:val="24"/>
          <w:szCs w:val="24"/>
        </w:rPr>
        <w:t xml:space="preserve">en prenant en compte le revenu des agents et, le cas échéant, </w:t>
      </w:r>
      <w:r w:rsidR="002A578E">
        <w:rPr>
          <w:rFonts w:ascii="Calibri" w:hAnsi="Calibri" w:cs="Calibri"/>
          <w:color w:val="000000"/>
          <w:sz w:val="24"/>
          <w:szCs w:val="24"/>
        </w:rPr>
        <w:t>la</w:t>
      </w:r>
      <w:r w:rsidR="002A578E" w:rsidRPr="00545549">
        <w:rPr>
          <w:rFonts w:ascii="Calibri" w:hAnsi="Calibri" w:cs="Calibri"/>
          <w:color w:val="000000"/>
          <w:sz w:val="24"/>
          <w:szCs w:val="24"/>
        </w:rPr>
        <w:t xml:space="preserve"> situation familiale</w:t>
      </w:r>
      <w:r w:rsidR="002A578E">
        <w:rPr>
          <w:rFonts w:ascii="Calibri" w:hAnsi="Calibri" w:cs="Calibri"/>
          <w:sz w:val="24"/>
          <w:szCs w:val="24"/>
        </w:rPr>
        <w:t xml:space="preserve"> </w:t>
      </w:r>
      <w:r>
        <w:rPr>
          <w:rFonts w:ascii="Calibri" w:hAnsi="Calibri" w:cs="Calibri"/>
          <w:sz w:val="24"/>
          <w:szCs w:val="24"/>
        </w:rPr>
        <w:t>d</w:t>
      </w:r>
      <w:r w:rsidRPr="001E759B">
        <w:rPr>
          <w:rFonts w:ascii="Calibri" w:hAnsi="Calibri" w:cs="Calibri"/>
          <w:sz w:val="24"/>
          <w:szCs w:val="24"/>
        </w:rPr>
        <w:t>es agents</w:t>
      </w:r>
      <w:r>
        <w:rPr>
          <w:rFonts w:ascii="Calibri" w:hAnsi="Calibri" w:cs="Calibri"/>
          <w:sz w:val="24"/>
          <w:szCs w:val="24"/>
        </w:rPr>
        <w:t xml:space="preserve">, comme suit : </w:t>
      </w:r>
    </w:p>
    <w:p w14:paraId="03368D15" w14:textId="5C67E009" w:rsidR="001824E1" w:rsidRPr="007F7BD0" w:rsidRDefault="002D725F" w:rsidP="001B10A7">
      <w:pPr>
        <w:pStyle w:val="Paragraphedeliste1"/>
        <w:widowControl w:val="0"/>
        <w:numPr>
          <w:ilvl w:val="0"/>
          <w:numId w:val="4"/>
        </w:numPr>
        <w:spacing w:after="180"/>
        <w:ind w:left="851" w:hanging="284"/>
        <w:contextualSpacing w:val="0"/>
        <w:jc w:val="both"/>
        <w:rPr>
          <w:color w:val="4C94D8"/>
        </w:rPr>
      </w:pPr>
      <w:proofErr w:type="spellStart"/>
      <w:proofErr w:type="gramStart"/>
      <w:r>
        <w:rPr>
          <w:rFonts w:ascii="Calibri" w:hAnsi="Calibri" w:cs="Calibri"/>
          <w:color w:val="4C94D8"/>
          <w:sz w:val="24"/>
          <w:szCs w:val="24"/>
        </w:rPr>
        <w:t>cf</w:t>
      </w:r>
      <w:proofErr w:type="spellEnd"/>
      <w:proofErr w:type="gramEnd"/>
      <w:r>
        <w:rPr>
          <w:rFonts w:ascii="Calibri" w:hAnsi="Calibri" w:cs="Calibri"/>
          <w:color w:val="4C94D8"/>
          <w:sz w:val="24"/>
          <w:szCs w:val="24"/>
        </w:rPr>
        <w:t xml:space="preserve"> exemples en annexe du présent modèle</w:t>
      </w:r>
    </w:p>
    <w:p w14:paraId="6F2DCF28" w14:textId="67B2594D" w:rsidR="007F7BD0" w:rsidRDefault="00C476B6" w:rsidP="007F7BD0">
      <w:pPr>
        <w:pStyle w:val="Paragraphedeliste1"/>
        <w:widowControl w:val="0"/>
        <w:spacing w:after="180"/>
        <w:ind w:left="567"/>
        <w:contextualSpacing w:val="0"/>
        <w:jc w:val="both"/>
        <w:rPr>
          <w:rFonts w:ascii="Calibri" w:hAnsi="Calibri" w:cs="Calibri"/>
          <w:color w:val="000000"/>
          <w:sz w:val="24"/>
          <w:szCs w:val="24"/>
        </w:rPr>
      </w:pPr>
      <w:r>
        <w:rPr>
          <w:rFonts w:ascii="Calibri" w:hAnsi="Calibri" w:cs="Calibri"/>
          <w:b/>
          <w:bCs/>
          <w:sz w:val="24"/>
          <w:szCs w:val="24"/>
        </w:rPr>
        <w:t xml:space="preserve">ET </w:t>
      </w:r>
      <w:r w:rsidR="007F7BD0" w:rsidRPr="0069621D">
        <w:rPr>
          <w:rFonts w:ascii="Calibri" w:hAnsi="Calibri" w:cs="Calibri"/>
          <w:b/>
          <w:bCs/>
          <w:sz w:val="24"/>
          <w:szCs w:val="24"/>
        </w:rPr>
        <w:t xml:space="preserve">sur présentation </w:t>
      </w:r>
      <w:r>
        <w:rPr>
          <w:rFonts w:ascii="Calibri" w:hAnsi="Calibri" w:cs="Calibri"/>
          <w:b/>
          <w:bCs/>
          <w:sz w:val="24"/>
          <w:szCs w:val="24"/>
        </w:rPr>
        <w:t xml:space="preserve">annuelle </w:t>
      </w:r>
      <w:r w:rsidR="007F7BD0" w:rsidRPr="0069621D">
        <w:rPr>
          <w:rFonts w:ascii="Calibri" w:hAnsi="Calibri" w:cs="Calibri"/>
          <w:b/>
          <w:bCs/>
          <w:sz w:val="24"/>
          <w:szCs w:val="24"/>
        </w:rPr>
        <w:t xml:space="preserve">d’une attestation </w:t>
      </w:r>
      <w:r>
        <w:rPr>
          <w:rFonts w:ascii="Calibri" w:hAnsi="Calibri" w:cs="Calibri"/>
          <w:b/>
          <w:bCs/>
          <w:sz w:val="24"/>
          <w:szCs w:val="24"/>
        </w:rPr>
        <w:t xml:space="preserve">délivrée par </w:t>
      </w:r>
      <w:r w:rsidR="002478CA">
        <w:rPr>
          <w:rFonts w:ascii="Calibri" w:hAnsi="Calibri" w:cs="Calibri"/>
          <w:b/>
          <w:bCs/>
          <w:sz w:val="24"/>
          <w:szCs w:val="24"/>
        </w:rPr>
        <w:t>le prestataire</w:t>
      </w:r>
      <w:r>
        <w:rPr>
          <w:rFonts w:ascii="Calibri" w:hAnsi="Calibri" w:cs="Calibri"/>
          <w:b/>
          <w:bCs/>
          <w:sz w:val="24"/>
          <w:szCs w:val="24"/>
        </w:rPr>
        <w:t xml:space="preserve"> d’assurance certifiant </w:t>
      </w:r>
      <w:r w:rsidR="00C253C4">
        <w:rPr>
          <w:rFonts w:ascii="Calibri" w:hAnsi="Calibri" w:cs="Calibri"/>
          <w:b/>
          <w:bCs/>
          <w:sz w:val="24"/>
          <w:szCs w:val="24"/>
        </w:rPr>
        <w:t xml:space="preserve">de la souscription d’un contrat </w:t>
      </w:r>
      <w:r w:rsidR="00FF5592">
        <w:rPr>
          <w:rFonts w:ascii="Calibri" w:hAnsi="Calibri" w:cs="Calibri"/>
          <w:b/>
          <w:bCs/>
          <w:sz w:val="24"/>
          <w:szCs w:val="24"/>
        </w:rPr>
        <w:t>ou d’un règlement labellisé</w:t>
      </w:r>
      <w:r w:rsidR="00FF5592" w:rsidRPr="0069621D">
        <w:rPr>
          <w:rFonts w:ascii="Calibri" w:hAnsi="Calibri" w:cs="Calibri"/>
          <w:b/>
          <w:bCs/>
          <w:color w:val="000000"/>
          <w:sz w:val="24"/>
          <w:szCs w:val="24"/>
        </w:rPr>
        <w:t> </w:t>
      </w:r>
      <w:r w:rsidR="00D45C1E">
        <w:rPr>
          <w:rFonts w:ascii="Calibri" w:hAnsi="Calibri" w:cs="Calibri"/>
          <w:b/>
          <w:bCs/>
          <w:color w:val="000000"/>
          <w:sz w:val="24"/>
          <w:szCs w:val="24"/>
        </w:rPr>
        <w:t>« </w:t>
      </w:r>
      <w:r w:rsidR="00C253C4">
        <w:rPr>
          <w:rFonts w:ascii="Calibri" w:hAnsi="Calibri" w:cs="Calibri"/>
          <w:b/>
          <w:bCs/>
          <w:sz w:val="24"/>
          <w:szCs w:val="24"/>
        </w:rPr>
        <w:t>santé</w:t>
      </w:r>
      <w:r w:rsidR="00D45C1E">
        <w:rPr>
          <w:rFonts w:ascii="Calibri" w:hAnsi="Calibri" w:cs="Calibri"/>
          <w:b/>
          <w:bCs/>
          <w:sz w:val="24"/>
          <w:szCs w:val="24"/>
        </w:rPr>
        <w:t> »</w:t>
      </w:r>
      <w:r w:rsidR="00C253C4">
        <w:rPr>
          <w:rFonts w:ascii="Calibri" w:hAnsi="Calibri" w:cs="Calibri"/>
          <w:b/>
          <w:bCs/>
          <w:sz w:val="24"/>
          <w:szCs w:val="24"/>
        </w:rPr>
        <w:t xml:space="preserve"> </w:t>
      </w:r>
      <w:r w:rsidR="007F7BD0" w:rsidRPr="0069621D">
        <w:rPr>
          <w:rFonts w:ascii="Calibri" w:hAnsi="Calibri" w:cs="Calibri"/>
          <w:b/>
          <w:bCs/>
          <w:color w:val="000000"/>
          <w:sz w:val="24"/>
          <w:szCs w:val="24"/>
        </w:rPr>
        <w:t>dont le niveau de couverture correspond à celui fixé par le décret n° 2011-1474 pour les agents de la Fonction Publique Territoriale</w:t>
      </w:r>
      <w:r w:rsidR="007F7BD0">
        <w:rPr>
          <w:rFonts w:ascii="Calibri" w:hAnsi="Calibri" w:cs="Calibri"/>
          <w:color w:val="000000"/>
          <w:sz w:val="24"/>
          <w:szCs w:val="24"/>
        </w:rPr>
        <w:t xml:space="preserve"> ;</w:t>
      </w:r>
    </w:p>
    <w:p w14:paraId="4BF14523" w14:textId="68D3E03E" w:rsidR="004052E4" w:rsidRPr="001B10A7" w:rsidRDefault="004052E4" w:rsidP="004052E4">
      <w:pPr>
        <w:pStyle w:val="Paragraphedeliste1"/>
        <w:widowControl w:val="0"/>
        <w:spacing w:after="120"/>
        <w:ind w:left="567"/>
        <w:contextualSpacing w:val="0"/>
        <w:jc w:val="both"/>
      </w:pPr>
      <w:r>
        <w:rPr>
          <w:rFonts w:ascii="Calibri" w:hAnsi="Calibri" w:cs="Calibri"/>
          <w:color w:val="000000"/>
          <w:sz w:val="24"/>
          <w:szCs w:val="24"/>
        </w:rPr>
        <w:t>L</w:t>
      </w:r>
      <w:r w:rsidRPr="00487E41">
        <w:rPr>
          <w:rFonts w:ascii="Calibri" w:hAnsi="Calibri" w:cs="Calibri"/>
          <w:color w:val="000000"/>
          <w:sz w:val="24"/>
          <w:szCs w:val="24"/>
        </w:rPr>
        <w:t>e montant de la participation ne devra pas dépasser le montant de la cotisation dû par l'agent</w:t>
      </w:r>
      <w:r>
        <w:rPr>
          <w:rFonts w:ascii="Calibri" w:hAnsi="Calibri" w:cs="Calibri"/>
          <w:color w:val="000000"/>
          <w:sz w:val="24"/>
          <w:szCs w:val="24"/>
        </w:rPr>
        <w:t>.</w:t>
      </w:r>
    </w:p>
    <w:p w14:paraId="5CC7A427" w14:textId="43C714BE" w:rsidR="00810C22" w:rsidRPr="00810C22" w:rsidRDefault="00900253" w:rsidP="001B10A7">
      <w:pPr>
        <w:pStyle w:val="Paragraphedeliste1"/>
        <w:widowControl w:val="0"/>
        <w:numPr>
          <w:ilvl w:val="0"/>
          <w:numId w:val="1"/>
        </w:numPr>
        <w:spacing w:after="180"/>
        <w:ind w:left="567" w:hanging="210"/>
        <w:contextualSpacing w:val="0"/>
        <w:jc w:val="both"/>
      </w:pPr>
      <w:proofErr w:type="gramStart"/>
      <w:r w:rsidRPr="00810C22">
        <w:rPr>
          <w:rFonts w:ascii="Calibri" w:hAnsi="Calibri" w:cs="Calibri"/>
          <w:sz w:val="24"/>
          <w:szCs w:val="24"/>
        </w:rPr>
        <w:t>d’</w:t>
      </w:r>
      <w:r w:rsidRPr="00810C22">
        <w:rPr>
          <w:rFonts w:ascii="Calibri" w:hAnsi="Calibri" w:cs="Calibri"/>
          <w:b/>
          <w:bCs/>
          <w:sz w:val="24"/>
          <w:szCs w:val="24"/>
        </w:rPr>
        <w:t>AUTORISER</w:t>
      </w:r>
      <w:proofErr w:type="gramEnd"/>
      <w:r w:rsidRPr="00810C22">
        <w:rPr>
          <w:rFonts w:ascii="Calibri" w:hAnsi="Calibri" w:cs="Calibri"/>
          <w:sz w:val="24"/>
          <w:szCs w:val="24"/>
        </w:rPr>
        <w:t xml:space="preserve"> le </w:t>
      </w:r>
      <w:r w:rsidRPr="001E759B">
        <w:rPr>
          <w:rFonts w:ascii="Calibri" w:hAnsi="Calibri" w:cs="Calibri"/>
          <w:sz w:val="24"/>
          <w:szCs w:val="24"/>
        </w:rPr>
        <w:t>Maire</w:t>
      </w:r>
      <w:r w:rsidRPr="00810C22">
        <w:rPr>
          <w:rFonts w:ascii="Calibri" w:hAnsi="Calibri" w:cs="Calibri"/>
          <w:color w:val="FF0000"/>
          <w:sz w:val="24"/>
          <w:szCs w:val="24"/>
        </w:rPr>
        <w:t xml:space="preserve"> </w:t>
      </w:r>
      <w:r w:rsidRPr="000E14C0">
        <w:rPr>
          <w:rFonts w:ascii="Calibri" w:hAnsi="Calibri" w:cs="Calibri"/>
          <w:color w:val="FFC000"/>
          <w:sz w:val="24"/>
          <w:szCs w:val="24"/>
        </w:rPr>
        <w:t>(ou le Président)</w:t>
      </w:r>
      <w:r w:rsidRPr="00810C22">
        <w:rPr>
          <w:rFonts w:ascii="Calibri" w:hAnsi="Calibri" w:cs="Calibri"/>
          <w:color w:val="FF0000"/>
          <w:sz w:val="24"/>
          <w:szCs w:val="24"/>
        </w:rPr>
        <w:t xml:space="preserve"> </w:t>
      </w:r>
      <w:r w:rsidRPr="00810C22">
        <w:rPr>
          <w:rFonts w:ascii="Calibri" w:hAnsi="Calibri" w:cs="Calibri"/>
          <w:sz w:val="24"/>
          <w:szCs w:val="24"/>
        </w:rPr>
        <w:t>à effectuer tout acte en conséquence</w:t>
      </w:r>
      <w:r w:rsidR="000E14C0">
        <w:rPr>
          <w:rFonts w:ascii="Calibri" w:hAnsi="Calibri" w:cs="Calibri"/>
          <w:sz w:val="24"/>
          <w:szCs w:val="24"/>
        </w:rPr>
        <w:t> ;</w:t>
      </w:r>
    </w:p>
    <w:p w14:paraId="71F1537E" w14:textId="77777777" w:rsidR="00DD38D9" w:rsidRDefault="00900253" w:rsidP="00B61932">
      <w:pPr>
        <w:pStyle w:val="Paragraphedeliste1"/>
        <w:widowControl w:val="0"/>
        <w:numPr>
          <w:ilvl w:val="0"/>
          <w:numId w:val="1"/>
        </w:numPr>
        <w:spacing w:after="240"/>
        <w:ind w:left="567" w:hanging="210"/>
        <w:contextualSpacing w:val="0"/>
        <w:jc w:val="both"/>
      </w:pPr>
      <w:proofErr w:type="gramStart"/>
      <w:r w:rsidRPr="00810C22">
        <w:rPr>
          <w:rFonts w:ascii="Calibri" w:hAnsi="Calibri" w:cs="Calibri"/>
          <w:sz w:val="24"/>
          <w:szCs w:val="24"/>
        </w:rPr>
        <w:t>d’</w:t>
      </w:r>
      <w:r w:rsidRPr="00810C22">
        <w:rPr>
          <w:rFonts w:ascii="Calibri" w:hAnsi="Calibri" w:cs="Calibri"/>
          <w:b/>
          <w:bCs/>
          <w:sz w:val="24"/>
          <w:szCs w:val="24"/>
        </w:rPr>
        <w:t>INSCRIRE</w:t>
      </w:r>
      <w:proofErr w:type="gramEnd"/>
      <w:r w:rsidRPr="00810C22">
        <w:rPr>
          <w:rFonts w:ascii="Calibri" w:hAnsi="Calibri" w:cs="Calibri"/>
          <w:sz w:val="24"/>
          <w:szCs w:val="24"/>
        </w:rPr>
        <w:t xml:space="preserve"> au budget les crédits nécessaires à son paiement.</w:t>
      </w:r>
    </w:p>
    <w:p w14:paraId="521CF51E" w14:textId="2CD48619" w:rsidR="00DD38D9" w:rsidRDefault="00900253" w:rsidP="000E14C0">
      <w:pPr>
        <w:widowControl w:val="0"/>
        <w:spacing w:after="120"/>
        <w:jc w:val="both"/>
      </w:pPr>
      <w:r w:rsidRPr="000E14C0">
        <w:rPr>
          <w:rFonts w:ascii="Calibri" w:hAnsi="Calibri" w:cs="Calibri"/>
          <w:sz w:val="24"/>
          <w:szCs w:val="24"/>
          <w:shd w:val="clear" w:color="auto" w:fill="FFFFFF"/>
        </w:rPr>
        <w:t>Le Maire</w:t>
      </w:r>
      <w:r>
        <w:rPr>
          <w:rFonts w:ascii="Calibri" w:hAnsi="Calibri" w:cs="Calibri"/>
          <w:color w:val="FF0000"/>
          <w:sz w:val="24"/>
          <w:szCs w:val="24"/>
          <w:shd w:val="clear" w:color="auto" w:fill="FFFFFF"/>
        </w:rPr>
        <w:t xml:space="preserve"> </w:t>
      </w:r>
      <w:r w:rsidRPr="000E14C0">
        <w:rPr>
          <w:rFonts w:ascii="Calibri" w:hAnsi="Calibri" w:cs="Calibri"/>
          <w:color w:val="FFC000"/>
          <w:sz w:val="24"/>
          <w:szCs w:val="24"/>
          <w:shd w:val="clear" w:color="auto" w:fill="FFFFFF"/>
        </w:rPr>
        <w:t xml:space="preserve">(ou </w:t>
      </w:r>
      <w:r w:rsidR="000E14C0">
        <w:rPr>
          <w:rFonts w:ascii="Calibri" w:hAnsi="Calibri" w:cs="Calibri"/>
          <w:color w:val="FFC000"/>
          <w:sz w:val="24"/>
          <w:szCs w:val="24"/>
          <w:shd w:val="clear" w:color="auto" w:fill="FFFFFF"/>
        </w:rPr>
        <w:t>L</w:t>
      </w:r>
      <w:r w:rsidRPr="000E14C0">
        <w:rPr>
          <w:rFonts w:ascii="Calibri" w:hAnsi="Calibri" w:cs="Calibri"/>
          <w:color w:val="FFC000"/>
          <w:sz w:val="24"/>
          <w:szCs w:val="24"/>
          <w:shd w:val="clear" w:color="auto" w:fill="FFFFFF"/>
        </w:rPr>
        <w:t>e Président)</w:t>
      </w:r>
      <w:r>
        <w:rPr>
          <w:rFonts w:ascii="Calibri" w:hAnsi="Calibri" w:cs="Calibri"/>
          <w:color w:val="FF0000"/>
          <w:sz w:val="24"/>
          <w:szCs w:val="24"/>
          <w:shd w:val="clear" w:color="auto" w:fill="FFFFFF"/>
        </w:rPr>
        <w:t xml:space="preserve"> </w:t>
      </w:r>
      <w:r>
        <w:rPr>
          <w:rFonts w:ascii="Calibri" w:hAnsi="Calibri" w:cs="Calibri"/>
          <w:color w:val="222222"/>
          <w:sz w:val="24"/>
          <w:szCs w:val="24"/>
          <w:shd w:val="clear" w:color="auto" w:fill="FFFFFF"/>
        </w:rPr>
        <w:t>certifie sous sa responsabilité le caractère exécutoire de cet acte et informe que la présente délibération</w:t>
      </w:r>
      <w:r>
        <w:rPr>
          <w:rFonts w:ascii="Calibri" w:hAnsi="Calibri" w:cs="Calibri"/>
          <w:color w:val="FF0000"/>
          <w:sz w:val="24"/>
          <w:szCs w:val="24"/>
          <w:shd w:val="clear" w:color="auto" w:fill="FFFFFF"/>
        </w:rPr>
        <w:t xml:space="preserve"> </w:t>
      </w:r>
      <w:r>
        <w:rPr>
          <w:rFonts w:ascii="Calibri" w:hAnsi="Calibri" w:cs="Calibri"/>
          <w:color w:val="222222"/>
          <w:sz w:val="24"/>
          <w:szCs w:val="24"/>
          <w:shd w:val="clear" w:color="auto" w:fill="FFFFFF"/>
        </w:rPr>
        <w:t xml:space="preserve">peut faire l'objet d'un recours contentieux devant le Tribunal Administratif de Marseille </w:t>
      </w:r>
      <w:r>
        <w:rPr>
          <w:rFonts w:ascii="Calibri" w:hAnsi="Calibri" w:cs="Calibri"/>
          <w:i/>
          <w:color w:val="222222"/>
          <w:sz w:val="24"/>
          <w:szCs w:val="24"/>
          <w:shd w:val="clear" w:color="auto" w:fill="FFFFFF"/>
        </w:rPr>
        <w:t>(par voie postale au 24 Rue Breteuil 13006 Marseille ou par voie dématérialisée via l’application « Télérecours citoyens » sur le site </w:t>
      </w:r>
      <w:hyperlink r:id="rId8" w:anchor="_blank" w:history="1">
        <w:r w:rsidR="00DD38D9">
          <w:rPr>
            <w:rFonts w:ascii="Calibri" w:hAnsi="Calibri" w:cs="Calibri"/>
            <w:i/>
            <w:color w:val="000000"/>
            <w:sz w:val="24"/>
            <w:szCs w:val="24"/>
            <w:u w:val="single"/>
            <w:shd w:val="clear" w:color="auto" w:fill="FFFFFF"/>
          </w:rPr>
          <w:t>www.telerecours.fr</w:t>
        </w:r>
      </w:hyperlink>
      <w:r>
        <w:rPr>
          <w:rFonts w:ascii="Calibri" w:hAnsi="Calibri" w:cs="Calibri"/>
          <w:color w:val="222222"/>
          <w:sz w:val="24"/>
          <w:szCs w:val="24"/>
          <w:shd w:val="clear" w:color="auto" w:fill="FFFFFF"/>
        </w:rPr>
        <w:t xml:space="preserve"> dans un délai de 2 mois à compter de sa publication.</w:t>
      </w:r>
    </w:p>
    <w:p w14:paraId="3BF472EA" w14:textId="77777777" w:rsidR="00DD38D9" w:rsidRDefault="00900253" w:rsidP="00287F8C">
      <w:pPr>
        <w:widowControl w:val="0"/>
        <w:tabs>
          <w:tab w:val="left" w:pos="5954"/>
        </w:tabs>
      </w:pPr>
      <w:r>
        <w:rPr>
          <w:rFonts w:ascii="Calibri" w:hAnsi="Calibri" w:cs="Calibri"/>
        </w:rPr>
        <w:tab/>
      </w:r>
      <w:r>
        <w:rPr>
          <w:rFonts w:ascii="Calibri" w:hAnsi="Calibri" w:cs="Calibri"/>
          <w:sz w:val="24"/>
        </w:rPr>
        <w:t xml:space="preserve">Fait à </w:t>
      </w:r>
      <w:r w:rsidRPr="00915903">
        <w:rPr>
          <w:rFonts w:ascii="Calibri" w:hAnsi="Calibri" w:cs="Calibri"/>
          <w:color w:val="FFC000"/>
          <w:sz w:val="24"/>
        </w:rPr>
        <w:t>(Ville)</w:t>
      </w:r>
      <w:r>
        <w:rPr>
          <w:rFonts w:ascii="Calibri" w:hAnsi="Calibri" w:cs="Calibri"/>
          <w:sz w:val="24"/>
        </w:rPr>
        <w:t xml:space="preserve">, le </w:t>
      </w:r>
      <w:r w:rsidRPr="00915903">
        <w:rPr>
          <w:rFonts w:ascii="Calibri" w:hAnsi="Calibri" w:cs="Calibri"/>
          <w:color w:val="FFC000"/>
          <w:sz w:val="24"/>
        </w:rPr>
        <w:t>(JJ/MM/AAAA)</w:t>
      </w:r>
    </w:p>
    <w:p w14:paraId="2BE94DE1" w14:textId="005AF140" w:rsidR="00DD38D9" w:rsidRPr="00915903" w:rsidRDefault="00900253" w:rsidP="00287F8C">
      <w:pPr>
        <w:widowControl w:val="0"/>
        <w:tabs>
          <w:tab w:val="left" w:pos="5954"/>
        </w:tabs>
        <w:rPr>
          <w:iCs/>
        </w:rPr>
      </w:pPr>
      <w:r w:rsidRPr="000E14C0">
        <w:rPr>
          <w:rFonts w:ascii="Calibri" w:hAnsi="Calibri" w:cs="Calibri"/>
          <w:sz w:val="24"/>
        </w:rPr>
        <w:tab/>
      </w:r>
      <w:r w:rsidRPr="00915903">
        <w:rPr>
          <w:rFonts w:ascii="Calibri" w:hAnsi="Calibri" w:cs="Calibri"/>
          <w:sz w:val="24"/>
        </w:rPr>
        <w:t xml:space="preserve">Le Maire </w:t>
      </w:r>
      <w:r w:rsidRPr="000E14C0">
        <w:rPr>
          <w:rFonts w:ascii="Calibri" w:hAnsi="Calibri" w:cs="Calibri"/>
          <w:iCs/>
          <w:color w:val="FFC000"/>
          <w:sz w:val="24"/>
        </w:rPr>
        <w:t>(ou</w:t>
      </w:r>
      <w:r w:rsidR="00915903" w:rsidRPr="000E14C0">
        <w:rPr>
          <w:rFonts w:ascii="Calibri" w:hAnsi="Calibri" w:cs="Calibri"/>
          <w:iCs/>
          <w:color w:val="FFC000"/>
          <w:sz w:val="24"/>
        </w:rPr>
        <w:t xml:space="preserve"> Le</w:t>
      </w:r>
      <w:r w:rsidRPr="000E14C0">
        <w:rPr>
          <w:rFonts w:ascii="Calibri" w:hAnsi="Calibri" w:cs="Calibri"/>
          <w:iCs/>
          <w:color w:val="FFC000"/>
          <w:sz w:val="24"/>
        </w:rPr>
        <w:t xml:space="preserve"> Président)</w:t>
      </w:r>
    </w:p>
    <w:p w14:paraId="04F95444" w14:textId="48750E05" w:rsidR="000E14C0" w:rsidRDefault="000E14C0" w:rsidP="000E14C0">
      <w:pPr>
        <w:widowControl w:val="0"/>
        <w:tabs>
          <w:tab w:val="left" w:pos="5954"/>
        </w:tabs>
        <w:spacing w:after="120"/>
        <w:rPr>
          <w:rFonts w:ascii="Calibri" w:hAnsi="Calibri" w:cs="Calibri"/>
          <w:sz w:val="22"/>
          <w:shd w:val="clear" w:color="auto" w:fill="FFFFFF"/>
        </w:rPr>
      </w:pPr>
      <w:r>
        <w:rPr>
          <w:rFonts w:ascii="Calibri" w:hAnsi="Calibri" w:cs="Calibri"/>
          <w:sz w:val="22"/>
          <w:shd w:val="clear" w:color="auto" w:fill="FFFFFF"/>
        </w:rPr>
        <w:tab/>
      </w:r>
      <w:r w:rsidRPr="000E14C0">
        <w:rPr>
          <w:rFonts w:ascii="Calibri" w:hAnsi="Calibri" w:cs="Calibri"/>
          <w:color w:val="FFC000"/>
          <w:sz w:val="24"/>
        </w:rPr>
        <w:t>(Nom Prénom)</w:t>
      </w:r>
    </w:p>
    <w:p w14:paraId="305D8688" w14:textId="4DA7A47E" w:rsidR="00DD38D9" w:rsidRDefault="00900253" w:rsidP="00915903">
      <w:pPr>
        <w:widowControl w:val="0"/>
        <w:tabs>
          <w:tab w:val="left" w:pos="5954"/>
        </w:tabs>
      </w:pPr>
      <w:r>
        <w:rPr>
          <w:rFonts w:ascii="Calibri" w:hAnsi="Calibri" w:cs="Calibri"/>
          <w:sz w:val="22"/>
          <w:shd w:val="clear" w:color="auto" w:fill="FFFFFF"/>
        </w:rPr>
        <w:t>Certifié exécutoire</w:t>
      </w:r>
    </w:p>
    <w:p w14:paraId="0EFEE86D" w14:textId="77777777" w:rsidR="00DD38D9" w:rsidRDefault="00900253" w:rsidP="00287F8C">
      <w:pPr>
        <w:widowControl w:val="0"/>
      </w:pPr>
      <w:r>
        <w:rPr>
          <w:rFonts w:ascii="Calibri" w:hAnsi="Calibri" w:cs="Calibri"/>
          <w:sz w:val="22"/>
          <w:shd w:val="clear" w:color="auto" w:fill="FFFFFF"/>
        </w:rPr>
        <w:t>Compte tenu de la transmission</w:t>
      </w:r>
    </w:p>
    <w:p w14:paraId="642748FB" w14:textId="77777777" w:rsidR="00DD38D9" w:rsidRDefault="00900253" w:rsidP="00287F8C">
      <w:pPr>
        <w:widowControl w:val="0"/>
      </w:pPr>
      <w:r>
        <w:rPr>
          <w:rFonts w:ascii="Calibri" w:hAnsi="Calibri" w:cs="Calibri"/>
          <w:sz w:val="22"/>
          <w:shd w:val="clear" w:color="auto" w:fill="FFFFFF"/>
        </w:rPr>
        <w:t xml:space="preserve">En préfecture/sous-préfecture, le </w:t>
      </w:r>
      <w:r w:rsidRPr="00915903">
        <w:rPr>
          <w:rFonts w:ascii="Calibri" w:hAnsi="Calibri" w:cs="Calibri"/>
          <w:color w:val="FFC000"/>
          <w:sz w:val="22"/>
          <w:shd w:val="clear" w:color="auto" w:fill="FFFFFF"/>
        </w:rPr>
        <w:t>(date)</w:t>
      </w:r>
    </w:p>
    <w:p w14:paraId="5227A58A" w14:textId="77777777" w:rsidR="00DD38D9" w:rsidRPr="00915903" w:rsidRDefault="00900253" w:rsidP="004052E4">
      <w:pPr>
        <w:widowControl w:val="0"/>
        <w:spacing w:after="360"/>
        <w:rPr>
          <w:color w:val="FFC000"/>
        </w:rPr>
      </w:pPr>
      <w:r>
        <w:rPr>
          <w:rFonts w:ascii="Calibri" w:hAnsi="Calibri" w:cs="Calibri"/>
          <w:sz w:val="22"/>
          <w:shd w:val="clear" w:color="auto" w:fill="FFFFFF"/>
        </w:rPr>
        <w:t xml:space="preserve">Et de la publication, le </w:t>
      </w:r>
      <w:r w:rsidRPr="00915903">
        <w:rPr>
          <w:rFonts w:ascii="Calibri" w:hAnsi="Calibri" w:cs="Calibri"/>
          <w:color w:val="FFC000"/>
          <w:sz w:val="22"/>
          <w:shd w:val="clear" w:color="auto" w:fill="FFFFFF"/>
        </w:rPr>
        <w:t>(date)</w:t>
      </w:r>
    </w:p>
    <w:p w14:paraId="56068F99" w14:textId="3EB8F9C6" w:rsidR="00D735AD" w:rsidRDefault="00900253" w:rsidP="00287F8C">
      <w:pPr>
        <w:widowControl w:val="0"/>
        <w:jc w:val="right"/>
        <w:rPr>
          <w:rFonts w:ascii="Calibri" w:hAnsi="Calibri" w:cs="Calibri"/>
          <w:i/>
          <w:iCs/>
          <w:sz w:val="16"/>
          <w:szCs w:val="16"/>
          <w:shd w:val="clear" w:color="auto" w:fill="FFFFFF"/>
        </w:rPr>
      </w:pPr>
      <w:r>
        <w:rPr>
          <w:rFonts w:ascii="Calibri" w:hAnsi="Calibri" w:cs="Calibri"/>
          <w:i/>
          <w:iCs/>
          <w:sz w:val="16"/>
          <w:szCs w:val="16"/>
          <w:shd w:val="clear" w:color="auto" w:fill="FFFFFF"/>
        </w:rPr>
        <w:fldChar w:fldCharType="begin"/>
      </w:r>
      <w:r>
        <w:rPr>
          <w:rFonts w:ascii="Calibri" w:hAnsi="Calibri" w:cs="Calibri"/>
          <w:i/>
          <w:iCs/>
          <w:sz w:val="16"/>
          <w:szCs w:val="16"/>
          <w:shd w:val="clear" w:color="auto" w:fill="FFFFFF"/>
        </w:rPr>
        <w:instrText xml:space="preserve"> FILENAME </w:instrText>
      </w:r>
      <w:r>
        <w:rPr>
          <w:rFonts w:ascii="Calibri" w:hAnsi="Calibri" w:cs="Calibri"/>
          <w:i/>
          <w:iCs/>
          <w:sz w:val="16"/>
          <w:szCs w:val="16"/>
          <w:shd w:val="clear" w:color="auto" w:fill="FFFFFF"/>
        </w:rPr>
        <w:fldChar w:fldCharType="separate"/>
      </w:r>
      <w:r w:rsidR="007F7BD0">
        <w:rPr>
          <w:rFonts w:ascii="Calibri" w:hAnsi="Calibri" w:cs="Calibri"/>
          <w:i/>
          <w:iCs/>
          <w:noProof/>
          <w:sz w:val="16"/>
          <w:szCs w:val="16"/>
          <w:shd w:val="clear" w:color="auto" w:fill="FFFFFF"/>
        </w:rPr>
        <w:t>PSC_SANTE_Modèle DELIBERATION_Labellisation (ID 1147615).docx</w:t>
      </w:r>
      <w:r>
        <w:rPr>
          <w:rFonts w:ascii="Calibri" w:hAnsi="Calibri" w:cs="Calibri"/>
          <w:i/>
          <w:iCs/>
          <w:sz w:val="16"/>
          <w:szCs w:val="16"/>
          <w:shd w:val="clear" w:color="auto" w:fill="FFFFFF"/>
        </w:rPr>
        <w:fldChar w:fldCharType="end"/>
      </w:r>
    </w:p>
    <w:p w14:paraId="555A05E3" w14:textId="616DB216" w:rsidR="000866AB" w:rsidRPr="00FB6B7F" w:rsidRDefault="00D735AD" w:rsidP="00FB6B7F">
      <w:pPr>
        <w:pStyle w:val="Paragraphedeliste1"/>
        <w:widowControl w:val="0"/>
        <w:spacing w:after="360"/>
        <w:ind w:left="0"/>
        <w:contextualSpacing w:val="0"/>
        <w:jc w:val="right"/>
        <w:rPr>
          <w:i/>
          <w:iCs/>
          <w:sz w:val="16"/>
          <w:szCs w:val="16"/>
        </w:rPr>
      </w:pPr>
      <w:r>
        <w:rPr>
          <w:rFonts w:ascii="Calibri" w:hAnsi="Calibri" w:cs="Calibri"/>
          <w:i/>
          <w:iCs/>
          <w:sz w:val="16"/>
          <w:szCs w:val="16"/>
          <w:shd w:val="clear" w:color="auto" w:fill="FFFFFF"/>
        </w:rPr>
        <w:br w:type="page"/>
      </w:r>
      <w:proofErr w:type="spellStart"/>
      <w:r w:rsidR="000866AB" w:rsidRPr="00FB6B7F">
        <w:rPr>
          <w:rFonts w:ascii="Calibri" w:hAnsi="Calibri" w:cs="Calibri"/>
          <w:i/>
          <w:iCs/>
          <w:sz w:val="16"/>
          <w:szCs w:val="16"/>
        </w:rPr>
        <w:lastRenderedPageBreak/>
        <w:t>Annexe_</w:t>
      </w:r>
      <w:r w:rsidR="000866AB" w:rsidRPr="00FB6B7F">
        <w:rPr>
          <w:rFonts w:ascii="Calibri" w:hAnsi="Calibri" w:cs="Calibri"/>
          <w:i/>
          <w:iCs/>
          <w:sz w:val="16"/>
          <w:szCs w:val="16"/>
        </w:rPr>
        <w:fldChar w:fldCharType="begin"/>
      </w:r>
      <w:r w:rsidR="000866AB" w:rsidRPr="00FB6B7F">
        <w:rPr>
          <w:rFonts w:ascii="Calibri" w:hAnsi="Calibri" w:cs="Calibri"/>
          <w:i/>
          <w:iCs/>
          <w:sz w:val="16"/>
          <w:szCs w:val="16"/>
        </w:rPr>
        <w:instrText xml:space="preserve"> FILENAME   \* MERGEFORMAT </w:instrText>
      </w:r>
      <w:r w:rsidR="000866AB" w:rsidRPr="00FB6B7F">
        <w:rPr>
          <w:rFonts w:ascii="Calibri" w:hAnsi="Calibri" w:cs="Calibri"/>
          <w:i/>
          <w:iCs/>
          <w:sz w:val="16"/>
          <w:szCs w:val="16"/>
        </w:rPr>
        <w:fldChar w:fldCharType="separate"/>
      </w:r>
      <w:r w:rsidR="007F7BD0">
        <w:rPr>
          <w:rFonts w:ascii="Calibri" w:hAnsi="Calibri" w:cs="Calibri"/>
          <w:i/>
          <w:iCs/>
          <w:noProof/>
          <w:sz w:val="16"/>
          <w:szCs w:val="16"/>
        </w:rPr>
        <w:t>PSC_SANTE_Modèle</w:t>
      </w:r>
      <w:proofErr w:type="spellEnd"/>
      <w:r w:rsidR="007F7BD0">
        <w:rPr>
          <w:rFonts w:ascii="Calibri" w:hAnsi="Calibri" w:cs="Calibri"/>
          <w:i/>
          <w:iCs/>
          <w:noProof/>
          <w:sz w:val="16"/>
          <w:szCs w:val="16"/>
        </w:rPr>
        <w:t xml:space="preserve"> DELIBERATION_Labellisation (ID 1147615).docx</w:t>
      </w:r>
      <w:r w:rsidR="000866AB" w:rsidRPr="00FB6B7F">
        <w:rPr>
          <w:rFonts w:ascii="Calibri" w:hAnsi="Calibri" w:cs="Calibri"/>
          <w:i/>
          <w:iCs/>
          <w:sz w:val="16"/>
          <w:szCs w:val="16"/>
        </w:rPr>
        <w:fldChar w:fldCharType="end"/>
      </w:r>
    </w:p>
    <w:p w14:paraId="529A6ECB" w14:textId="19546A33" w:rsidR="00D735AD" w:rsidRDefault="00D047A8" w:rsidP="00076062">
      <w:pPr>
        <w:pStyle w:val="Paragraphedeliste1"/>
        <w:widowControl w:val="0"/>
        <w:spacing w:after="840"/>
        <w:ind w:left="0"/>
        <w:contextualSpacing w:val="0"/>
        <w:jc w:val="center"/>
        <w:rPr>
          <w:rFonts w:ascii="Calibri" w:hAnsi="Calibri" w:cs="Calibri"/>
          <w:b/>
          <w:bCs/>
          <w:caps/>
          <w:shadow/>
          <w:color w:val="4C94D8"/>
          <w:spacing w:val="20"/>
          <w:sz w:val="36"/>
          <w:szCs w:val="36"/>
        </w:rPr>
      </w:pPr>
      <w:r>
        <w:rPr>
          <w:rFonts w:ascii="Calibri" w:hAnsi="Calibri" w:cs="Calibri"/>
          <w:b/>
          <w:bCs/>
          <w:i/>
          <w:iCs/>
          <w:caps/>
          <w:shadow/>
          <w:color w:val="4C94D8"/>
          <w:spacing w:val="20"/>
          <w:sz w:val="36"/>
          <w:szCs w:val="36"/>
          <w:shd w:val="clear" w:color="auto" w:fill="FFFFFF"/>
        </w:rPr>
        <w:t xml:space="preserve">- </w:t>
      </w:r>
      <w:r w:rsidR="00D735AD">
        <w:rPr>
          <w:rFonts w:ascii="Calibri" w:hAnsi="Calibri" w:cs="Calibri"/>
          <w:b/>
          <w:bCs/>
          <w:caps/>
          <w:shadow/>
          <w:color w:val="4C94D8"/>
          <w:spacing w:val="20"/>
          <w:sz w:val="36"/>
          <w:szCs w:val="36"/>
          <w:u w:val="single"/>
        </w:rPr>
        <w:t>Exemple</w:t>
      </w:r>
      <w:r w:rsidR="00F25296">
        <w:rPr>
          <w:rFonts w:ascii="Calibri" w:hAnsi="Calibri" w:cs="Calibri"/>
          <w:b/>
          <w:bCs/>
          <w:caps/>
          <w:shadow/>
          <w:color w:val="4C94D8"/>
          <w:spacing w:val="20"/>
          <w:sz w:val="36"/>
          <w:szCs w:val="36"/>
          <w:u w:val="single"/>
        </w:rPr>
        <w:t>s</w:t>
      </w:r>
      <w:r w:rsidR="00743AD1">
        <w:rPr>
          <w:rFonts w:ascii="Calibri" w:hAnsi="Calibri" w:cs="Calibri"/>
          <w:b/>
          <w:bCs/>
          <w:caps/>
          <w:shadow/>
          <w:color w:val="4C94D8"/>
          <w:spacing w:val="20"/>
          <w:sz w:val="36"/>
          <w:szCs w:val="36"/>
          <w:u w:val="single"/>
        </w:rPr>
        <w:t xml:space="preserve"> de modulation</w:t>
      </w:r>
      <w:r>
        <w:rPr>
          <w:rFonts w:ascii="Calibri" w:hAnsi="Calibri" w:cs="Calibri"/>
          <w:b/>
          <w:bCs/>
          <w:caps/>
          <w:shadow/>
          <w:color w:val="4C94D8"/>
          <w:spacing w:val="20"/>
          <w:sz w:val="36"/>
          <w:szCs w:val="36"/>
        </w:rPr>
        <w:t xml:space="preserve"> </w:t>
      </w:r>
      <w:r w:rsidR="00C220F9">
        <w:rPr>
          <w:rFonts w:ascii="Calibri" w:hAnsi="Calibri" w:cs="Calibri"/>
          <w:b/>
          <w:bCs/>
          <w:caps/>
          <w:shadow/>
          <w:color w:val="4C94D8"/>
          <w:spacing w:val="20"/>
          <w:sz w:val="36"/>
          <w:szCs w:val="36"/>
        </w:rPr>
        <w:t>-</w:t>
      </w:r>
      <w:r w:rsidR="00EA5A9A">
        <w:rPr>
          <w:rFonts w:ascii="Calibri" w:hAnsi="Calibri" w:cs="Calibri"/>
          <w:b/>
          <w:bCs/>
          <w:caps/>
          <w:shadow/>
          <w:color w:val="4C94D8"/>
          <w:spacing w:val="20"/>
          <w:sz w:val="36"/>
          <w:szCs w:val="36"/>
        </w:rPr>
        <w:br/>
      </w:r>
      <w:r w:rsidR="00EA5A9A" w:rsidRPr="00EA5A9A">
        <w:rPr>
          <w:rFonts w:ascii="Calibri" w:hAnsi="Calibri" w:cs="Calibri"/>
          <w:sz w:val="22"/>
          <w:szCs w:val="22"/>
        </w:rPr>
        <w:t>(liste non exhaustive)</w:t>
      </w:r>
    </w:p>
    <w:p w14:paraId="180DE683" w14:textId="1B554D44" w:rsidR="00743AD1" w:rsidRPr="00AC590A" w:rsidRDefault="000866AB" w:rsidP="00076062">
      <w:pPr>
        <w:pStyle w:val="Paragraphedeliste1"/>
        <w:widowControl w:val="0"/>
        <w:numPr>
          <w:ilvl w:val="0"/>
          <w:numId w:val="4"/>
        </w:numPr>
        <w:spacing w:after="240"/>
        <w:ind w:left="425" w:hanging="425"/>
        <w:contextualSpacing w:val="0"/>
        <w:jc w:val="both"/>
        <w:rPr>
          <w:rFonts w:ascii="Calibri" w:hAnsi="Calibri" w:cs="Calibri"/>
          <w:b/>
          <w:bCs/>
          <w:sz w:val="24"/>
          <w:szCs w:val="24"/>
          <w:u w:val="single"/>
        </w:rPr>
      </w:pPr>
      <w:r w:rsidRPr="00AC590A">
        <w:rPr>
          <w:rFonts w:ascii="Calibri" w:hAnsi="Calibri" w:cs="Calibri"/>
          <w:b/>
          <w:bCs/>
          <w:sz w:val="24"/>
          <w:szCs w:val="24"/>
          <w:u w:val="single"/>
          <w:shd w:val="clear" w:color="auto" w:fill="A5C9EB"/>
        </w:rPr>
        <w:t>En</w:t>
      </w:r>
      <w:r w:rsidR="00743AD1" w:rsidRPr="00AC590A">
        <w:rPr>
          <w:rFonts w:ascii="Calibri" w:hAnsi="Calibri" w:cs="Calibri"/>
          <w:b/>
          <w:bCs/>
          <w:sz w:val="24"/>
          <w:szCs w:val="24"/>
          <w:u w:val="single"/>
          <w:shd w:val="clear" w:color="auto" w:fill="A5C9EB"/>
        </w:rPr>
        <w:t xml:space="preserve"> fonction de l’indice de rémunération</w:t>
      </w:r>
      <w:r w:rsidR="00743AD1" w:rsidRPr="00AC590A">
        <w:rPr>
          <w:rFonts w:ascii="Calibri" w:hAnsi="Calibri" w:cs="Calibri"/>
          <w:b/>
          <w:bCs/>
          <w:sz w:val="24"/>
          <w:szCs w:val="24"/>
          <w:shd w:val="clear" w:color="auto" w:fill="A5C9EB"/>
        </w:rPr>
        <w:t> :</w:t>
      </w:r>
    </w:p>
    <w:p w14:paraId="6850E516" w14:textId="26DB65E8" w:rsidR="00743AD1" w:rsidRPr="00AC590A" w:rsidRDefault="00C220F9" w:rsidP="00D047A8">
      <w:pPr>
        <w:widowControl w:val="0"/>
        <w:numPr>
          <w:ilvl w:val="0"/>
          <w:numId w:val="9"/>
        </w:numPr>
        <w:spacing w:after="60"/>
        <w:ind w:left="850" w:hanging="425"/>
        <w:rPr>
          <w:rFonts w:ascii="Calibri" w:hAnsi="Calibri" w:cs="Calibri"/>
          <w:iCs/>
          <w:sz w:val="24"/>
          <w:szCs w:val="24"/>
        </w:rPr>
      </w:pPr>
      <w:r w:rsidRPr="00AC590A">
        <w:rPr>
          <w:rFonts w:ascii="Calibri" w:hAnsi="Calibri" w:cs="Calibri"/>
          <w:b/>
          <w:bCs/>
          <w:iCs/>
          <w:color w:val="FFC000"/>
          <w:sz w:val="24"/>
          <w:szCs w:val="24"/>
        </w:rPr>
        <w:t xml:space="preserve">….... </w:t>
      </w:r>
      <w:r w:rsidR="00743AD1" w:rsidRPr="00AC590A">
        <w:rPr>
          <w:rFonts w:ascii="Calibri" w:hAnsi="Calibri" w:cs="Calibri"/>
          <w:iCs/>
          <w:sz w:val="24"/>
          <w:szCs w:val="24"/>
        </w:rPr>
        <w:t>€/mois</w:t>
      </w:r>
      <w:r w:rsidR="00D047A8" w:rsidRPr="00AC590A">
        <w:rPr>
          <w:rFonts w:ascii="Calibri" w:hAnsi="Calibri" w:cs="Calibri"/>
          <w:iCs/>
          <w:sz w:val="24"/>
          <w:szCs w:val="24"/>
        </w:rPr>
        <w:t xml:space="preserve"> </w:t>
      </w:r>
      <w:r w:rsidR="00D047A8" w:rsidRPr="00AC590A">
        <w:rPr>
          <w:rFonts w:ascii="Calibri" w:hAnsi="Calibri" w:cs="Calibri"/>
          <w:iCs/>
          <w:color w:val="47D459"/>
          <w:sz w:val="24"/>
          <w:szCs w:val="24"/>
          <w:vertAlign w:val="superscript"/>
          <w:lang w:eastAsia="en-US"/>
        </w:rPr>
        <w:t>(*)</w:t>
      </w:r>
      <w:r w:rsidR="00743AD1" w:rsidRPr="00AC590A">
        <w:rPr>
          <w:rFonts w:ascii="Calibri" w:hAnsi="Calibri" w:cs="Calibri"/>
          <w:iCs/>
          <w:sz w:val="24"/>
          <w:szCs w:val="24"/>
        </w:rPr>
        <w:t xml:space="preserve"> pour </w:t>
      </w:r>
      <w:r w:rsidR="007F08EA" w:rsidRPr="00AC590A">
        <w:rPr>
          <w:rFonts w:ascii="Calibri" w:hAnsi="Calibri" w:cs="Calibri"/>
          <w:iCs/>
          <w:sz w:val="24"/>
          <w:szCs w:val="24"/>
        </w:rPr>
        <w:t xml:space="preserve">les agents dont </w:t>
      </w:r>
      <w:r w:rsidR="00743AD1" w:rsidRPr="00AC590A">
        <w:rPr>
          <w:rFonts w:ascii="Calibri" w:hAnsi="Calibri" w:cs="Calibri"/>
          <w:iCs/>
          <w:sz w:val="24"/>
          <w:szCs w:val="24"/>
        </w:rPr>
        <w:t>les indices majorés</w:t>
      </w:r>
      <w:r w:rsidR="007F08EA" w:rsidRPr="00AC590A">
        <w:rPr>
          <w:rFonts w:ascii="Calibri" w:hAnsi="Calibri" w:cs="Calibri"/>
          <w:iCs/>
          <w:sz w:val="24"/>
          <w:szCs w:val="24"/>
        </w:rPr>
        <w:t xml:space="preserve"> sont</w:t>
      </w:r>
      <w:r w:rsidR="00743AD1" w:rsidRPr="00AC590A">
        <w:rPr>
          <w:rFonts w:ascii="Calibri" w:hAnsi="Calibri" w:cs="Calibri"/>
          <w:iCs/>
          <w:sz w:val="24"/>
          <w:szCs w:val="24"/>
        </w:rPr>
        <w:t xml:space="preserve"> </w:t>
      </w:r>
      <w:r w:rsidR="00C67663" w:rsidRPr="00AC590A">
        <w:rPr>
          <w:rFonts w:ascii="Calibri" w:hAnsi="Calibri" w:cs="Calibri"/>
          <w:iCs/>
          <w:sz w:val="24"/>
          <w:szCs w:val="24"/>
        </w:rPr>
        <w:t>≤</w:t>
      </w:r>
      <w:r w:rsidR="00C67663">
        <w:rPr>
          <w:rFonts w:ascii="Calibri" w:hAnsi="Calibri" w:cs="Calibri"/>
          <w:iCs/>
          <w:sz w:val="24"/>
          <w:szCs w:val="24"/>
        </w:rPr>
        <w:t xml:space="preserve"> </w:t>
      </w:r>
      <w:r w:rsidR="00743AD1" w:rsidRPr="00AC590A">
        <w:rPr>
          <w:rFonts w:ascii="Calibri" w:hAnsi="Calibri" w:cs="Calibri"/>
          <w:iCs/>
          <w:sz w:val="24"/>
          <w:szCs w:val="24"/>
        </w:rPr>
        <w:t xml:space="preserve">à </w:t>
      </w:r>
      <w:r w:rsidRPr="00AC590A">
        <w:rPr>
          <w:rFonts w:ascii="Calibri" w:hAnsi="Calibri" w:cs="Calibri"/>
          <w:b/>
          <w:bCs/>
          <w:iCs/>
          <w:color w:val="FFC000"/>
          <w:sz w:val="24"/>
          <w:szCs w:val="24"/>
        </w:rPr>
        <w:t>…....</w:t>
      </w:r>
    </w:p>
    <w:p w14:paraId="0271715C" w14:textId="3A6D3628" w:rsidR="00743AD1" w:rsidRPr="00AC590A" w:rsidRDefault="00743AD1" w:rsidP="00D047A8">
      <w:pPr>
        <w:widowControl w:val="0"/>
        <w:numPr>
          <w:ilvl w:val="0"/>
          <w:numId w:val="9"/>
        </w:numPr>
        <w:spacing w:after="60"/>
        <w:ind w:left="850" w:hanging="425"/>
        <w:rPr>
          <w:rFonts w:ascii="Calibri" w:hAnsi="Calibri" w:cs="Calibri"/>
          <w:iCs/>
          <w:sz w:val="24"/>
          <w:szCs w:val="24"/>
        </w:rPr>
      </w:pPr>
      <w:r w:rsidRPr="00AC590A">
        <w:rPr>
          <w:rFonts w:ascii="Calibri" w:hAnsi="Calibri" w:cs="Calibri"/>
          <w:b/>
          <w:bCs/>
          <w:iCs/>
          <w:color w:val="FFC000"/>
          <w:sz w:val="24"/>
          <w:szCs w:val="24"/>
        </w:rPr>
        <w:t>…</w:t>
      </w:r>
      <w:r w:rsidR="00D047A8" w:rsidRPr="00AC590A">
        <w:rPr>
          <w:rFonts w:ascii="Calibri" w:hAnsi="Calibri" w:cs="Calibri"/>
          <w:b/>
          <w:bCs/>
          <w:iCs/>
          <w:color w:val="FFC000"/>
          <w:sz w:val="24"/>
          <w:szCs w:val="24"/>
        </w:rPr>
        <w:t>..</w:t>
      </w:r>
      <w:r w:rsidRPr="00AC590A">
        <w:rPr>
          <w:rFonts w:ascii="Calibri" w:hAnsi="Calibri" w:cs="Calibri"/>
          <w:b/>
          <w:bCs/>
          <w:iCs/>
          <w:color w:val="FFC000"/>
          <w:sz w:val="24"/>
          <w:szCs w:val="24"/>
        </w:rPr>
        <w:t>..</w:t>
      </w:r>
      <w:r w:rsidR="00C220F9" w:rsidRPr="00AC590A">
        <w:rPr>
          <w:rFonts w:ascii="Calibri" w:hAnsi="Calibri" w:cs="Calibri"/>
          <w:b/>
          <w:bCs/>
          <w:iCs/>
          <w:color w:val="FFC000"/>
          <w:sz w:val="24"/>
          <w:szCs w:val="24"/>
        </w:rPr>
        <w:t xml:space="preserve"> </w:t>
      </w:r>
      <w:r w:rsidRPr="00AC590A">
        <w:rPr>
          <w:rFonts w:ascii="Calibri" w:hAnsi="Calibri" w:cs="Calibri"/>
          <w:iCs/>
          <w:sz w:val="24"/>
          <w:szCs w:val="24"/>
        </w:rPr>
        <w:t>€/mois</w:t>
      </w:r>
      <w:r w:rsidR="00D047A8" w:rsidRPr="00AC590A">
        <w:rPr>
          <w:rFonts w:ascii="Calibri" w:hAnsi="Calibri" w:cs="Calibri"/>
          <w:iCs/>
          <w:sz w:val="24"/>
          <w:szCs w:val="24"/>
        </w:rPr>
        <w:t xml:space="preserve"> </w:t>
      </w:r>
      <w:r w:rsidR="00D047A8" w:rsidRPr="00AC590A">
        <w:rPr>
          <w:rFonts w:ascii="Calibri" w:hAnsi="Calibri" w:cs="Calibri"/>
          <w:iCs/>
          <w:color w:val="47D459"/>
          <w:sz w:val="24"/>
          <w:szCs w:val="24"/>
          <w:vertAlign w:val="superscript"/>
          <w:lang w:eastAsia="en-US"/>
        </w:rPr>
        <w:t>(*)</w:t>
      </w:r>
      <w:r w:rsidRPr="00AC590A">
        <w:rPr>
          <w:rFonts w:ascii="Calibri" w:hAnsi="Calibri" w:cs="Calibri"/>
          <w:iCs/>
          <w:sz w:val="24"/>
          <w:szCs w:val="24"/>
        </w:rPr>
        <w:t xml:space="preserve"> pour </w:t>
      </w:r>
      <w:r w:rsidR="007F08EA" w:rsidRPr="00AC590A">
        <w:rPr>
          <w:rFonts w:ascii="Calibri" w:hAnsi="Calibri" w:cs="Calibri"/>
          <w:iCs/>
          <w:sz w:val="24"/>
          <w:szCs w:val="24"/>
        </w:rPr>
        <w:t xml:space="preserve">les agents dont </w:t>
      </w:r>
      <w:r w:rsidRPr="00AC590A">
        <w:rPr>
          <w:rFonts w:ascii="Calibri" w:hAnsi="Calibri" w:cs="Calibri"/>
          <w:iCs/>
          <w:sz w:val="24"/>
          <w:szCs w:val="24"/>
        </w:rPr>
        <w:t xml:space="preserve">les indices majorés </w:t>
      </w:r>
      <w:r w:rsidR="007F08EA" w:rsidRPr="00AC590A">
        <w:rPr>
          <w:rFonts w:ascii="Calibri" w:hAnsi="Calibri" w:cs="Calibri"/>
          <w:iCs/>
          <w:sz w:val="24"/>
          <w:szCs w:val="24"/>
        </w:rPr>
        <w:t xml:space="preserve">sont ≥ à </w:t>
      </w:r>
      <w:r w:rsidR="00C220F9" w:rsidRPr="00AC590A">
        <w:rPr>
          <w:rFonts w:ascii="Calibri" w:hAnsi="Calibri" w:cs="Calibri"/>
          <w:b/>
          <w:bCs/>
          <w:iCs/>
          <w:color w:val="FFC000"/>
          <w:sz w:val="24"/>
          <w:szCs w:val="24"/>
        </w:rPr>
        <w:t xml:space="preserve">….... </w:t>
      </w:r>
      <w:proofErr w:type="gramStart"/>
      <w:r w:rsidRPr="00AC590A">
        <w:rPr>
          <w:rFonts w:ascii="Calibri" w:hAnsi="Calibri" w:cs="Calibri"/>
          <w:iCs/>
          <w:sz w:val="24"/>
          <w:szCs w:val="24"/>
        </w:rPr>
        <w:t>et</w:t>
      </w:r>
      <w:proofErr w:type="gramEnd"/>
      <w:r w:rsidR="007F08EA" w:rsidRPr="00AC590A">
        <w:rPr>
          <w:rFonts w:ascii="Calibri" w:hAnsi="Calibri" w:cs="Calibri"/>
          <w:iCs/>
          <w:sz w:val="24"/>
          <w:szCs w:val="24"/>
        </w:rPr>
        <w:t xml:space="preserve"> ≤ à </w:t>
      </w:r>
      <w:r w:rsidR="00C220F9" w:rsidRPr="00AC590A">
        <w:rPr>
          <w:rFonts w:ascii="Calibri" w:hAnsi="Calibri" w:cs="Calibri"/>
          <w:b/>
          <w:bCs/>
          <w:iCs/>
          <w:color w:val="FFC000"/>
          <w:sz w:val="24"/>
          <w:szCs w:val="24"/>
        </w:rPr>
        <w:t>…....</w:t>
      </w:r>
    </w:p>
    <w:p w14:paraId="55168D45" w14:textId="46081AB7" w:rsidR="00743AD1" w:rsidRPr="00AC590A" w:rsidRDefault="00C220F9" w:rsidP="00076062">
      <w:pPr>
        <w:widowControl w:val="0"/>
        <w:numPr>
          <w:ilvl w:val="0"/>
          <w:numId w:val="9"/>
        </w:numPr>
        <w:spacing w:after="600"/>
        <w:ind w:left="850" w:hanging="425"/>
        <w:rPr>
          <w:rFonts w:ascii="Calibri" w:hAnsi="Calibri" w:cs="Calibri"/>
          <w:iCs/>
          <w:sz w:val="24"/>
          <w:szCs w:val="24"/>
        </w:rPr>
      </w:pPr>
      <w:r w:rsidRPr="00AC590A">
        <w:rPr>
          <w:rFonts w:ascii="Calibri" w:hAnsi="Calibri" w:cs="Calibri"/>
          <w:b/>
          <w:bCs/>
          <w:iCs/>
          <w:color w:val="FFC000"/>
          <w:sz w:val="24"/>
          <w:szCs w:val="24"/>
        </w:rPr>
        <w:t xml:space="preserve">….... </w:t>
      </w:r>
      <w:r w:rsidR="00743AD1" w:rsidRPr="00AC590A">
        <w:rPr>
          <w:rFonts w:ascii="Calibri" w:hAnsi="Calibri" w:cs="Calibri"/>
          <w:iCs/>
          <w:sz w:val="24"/>
          <w:szCs w:val="24"/>
        </w:rPr>
        <w:t xml:space="preserve">€/mois </w:t>
      </w:r>
      <w:r w:rsidR="00D047A8" w:rsidRPr="00AC590A">
        <w:rPr>
          <w:rFonts w:ascii="Calibri" w:hAnsi="Calibri" w:cs="Calibri"/>
          <w:iCs/>
          <w:color w:val="47D459"/>
          <w:sz w:val="24"/>
          <w:szCs w:val="24"/>
          <w:vertAlign w:val="superscript"/>
          <w:lang w:eastAsia="en-US"/>
        </w:rPr>
        <w:t>(*)</w:t>
      </w:r>
      <w:r w:rsidR="007F08EA" w:rsidRPr="00AC590A">
        <w:rPr>
          <w:rFonts w:ascii="Calibri" w:hAnsi="Calibri" w:cs="Calibri"/>
          <w:iCs/>
          <w:sz w:val="24"/>
          <w:szCs w:val="24"/>
        </w:rPr>
        <w:t xml:space="preserve"> pour les agents dont </w:t>
      </w:r>
      <w:r w:rsidR="00743AD1" w:rsidRPr="00AC590A">
        <w:rPr>
          <w:rFonts w:ascii="Calibri" w:hAnsi="Calibri" w:cs="Calibri"/>
          <w:iCs/>
          <w:sz w:val="24"/>
          <w:szCs w:val="24"/>
        </w:rPr>
        <w:t>l’indice majoré</w:t>
      </w:r>
      <w:r w:rsidR="007F08EA" w:rsidRPr="00AC590A">
        <w:rPr>
          <w:rFonts w:ascii="Calibri" w:hAnsi="Calibri" w:cs="Calibri"/>
          <w:iCs/>
          <w:sz w:val="24"/>
          <w:szCs w:val="24"/>
        </w:rPr>
        <w:t xml:space="preserve"> est à partir de</w:t>
      </w:r>
      <w:r w:rsidR="00743AD1" w:rsidRPr="00AC590A">
        <w:rPr>
          <w:rFonts w:ascii="Calibri" w:hAnsi="Calibri" w:cs="Calibri"/>
          <w:iCs/>
          <w:sz w:val="24"/>
          <w:szCs w:val="24"/>
        </w:rPr>
        <w:t xml:space="preserve"> </w:t>
      </w:r>
      <w:r w:rsidRPr="00AC590A">
        <w:rPr>
          <w:rFonts w:ascii="Calibri" w:hAnsi="Calibri" w:cs="Calibri"/>
          <w:b/>
          <w:bCs/>
          <w:iCs/>
          <w:color w:val="FFC000"/>
          <w:sz w:val="24"/>
          <w:szCs w:val="24"/>
        </w:rPr>
        <w:t>…....</w:t>
      </w:r>
    </w:p>
    <w:p w14:paraId="1D1A70CD" w14:textId="77777777" w:rsidR="00B50E17" w:rsidRPr="00AC590A" w:rsidRDefault="00B50E17" w:rsidP="00076062">
      <w:pPr>
        <w:pStyle w:val="Paragraphedeliste1"/>
        <w:widowControl w:val="0"/>
        <w:numPr>
          <w:ilvl w:val="0"/>
          <w:numId w:val="4"/>
        </w:numPr>
        <w:spacing w:after="240"/>
        <w:ind w:left="425" w:hanging="425"/>
        <w:contextualSpacing w:val="0"/>
        <w:jc w:val="both"/>
        <w:rPr>
          <w:rFonts w:ascii="Calibri" w:hAnsi="Calibri" w:cs="Calibri"/>
          <w:sz w:val="24"/>
          <w:szCs w:val="24"/>
        </w:rPr>
      </w:pPr>
      <w:r w:rsidRPr="00AC590A">
        <w:rPr>
          <w:rFonts w:ascii="Calibri" w:hAnsi="Calibri" w:cs="Calibri"/>
          <w:b/>
          <w:bCs/>
          <w:sz w:val="24"/>
          <w:szCs w:val="24"/>
          <w:u w:val="single"/>
          <w:shd w:val="clear" w:color="auto" w:fill="A5C9EB"/>
        </w:rPr>
        <w:t>En fonction de la composition familiale</w:t>
      </w:r>
      <w:r w:rsidRPr="00AC590A">
        <w:rPr>
          <w:rFonts w:ascii="Calibri" w:hAnsi="Calibri" w:cs="Calibri"/>
          <w:sz w:val="24"/>
          <w:szCs w:val="24"/>
          <w:shd w:val="clear" w:color="auto" w:fill="A5C9EB"/>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3"/>
        <w:gridCol w:w="3021"/>
      </w:tblGrid>
      <w:tr w:rsidR="00B50E17" w:rsidRPr="00AC590A" w14:paraId="7E2334CA" w14:textId="77777777" w:rsidTr="00B50E17">
        <w:trPr>
          <w:trHeight w:val="392"/>
          <w:jc w:val="center"/>
        </w:trPr>
        <w:tc>
          <w:tcPr>
            <w:tcW w:w="6213" w:type="dxa"/>
            <w:tcBorders>
              <w:top w:val="single" w:sz="4" w:space="0" w:color="auto"/>
              <w:left w:val="single" w:sz="4" w:space="0" w:color="auto"/>
              <w:bottom w:val="single" w:sz="4" w:space="0" w:color="auto"/>
              <w:right w:val="single" w:sz="4" w:space="0" w:color="auto"/>
            </w:tcBorders>
            <w:shd w:val="clear" w:color="auto" w:fill="E8E8E8"/>
            <w:vAlign w:val="center"/>
            <w:hideMark/>
          </w:tcPr>
          <w:p w14:paraId="1A661C8D" w14:textId="77777777" w:rsidR="00B50E17" w:rsidRPr="00AC590A" w:rsidRDefault="00B50E17" w:rsidP="00DC5884">
            <w:pPr>
              <w:jc w:val="center"/>
              <w:rPr>
                <w:rFonts w:ascii="Calibri" w:hAnsi="Calibri" w:cs="Calibri"/>
                <w:i/>
                <w:sz w:val="24"/>
                <w:szCs w:val="24"/>
                <w:lang w:eastAsia="en-US"/>
              </w:rPr>
            </w:pPr>
            <w:r w:rsidRPr="00AC590A">
              <w:rPr>
                <w:rFonts w:ascii="Calibri" w:hAnsi="Calibri" w:cs="Calibri"/>
                <w:i/>
                <w:sz w:val="24"/>
                <w:szCs w:val="24"/>
                <w:lang w:eastAsia="en-US"/>
              </w:rPr>
              <w:t xml:space="preserve">Personne(s) </w:t>
            </w:r>
            <w:r w:rsidRPr="00AC590A">
              <w:rPr>
                <w:rFonts w:ascii="Calibri" w:hAnsi="Calibri" w:cs="Calibri"/>
                <w:b/>
                <w:bCs/>
                <w:i/>
                <w:color w:val="C00000"/>
                <w:sz w:val="24"/>
                <w:szCs w:val="24"/>
                <w:u w:val="single"/>
                <w:lang w:eastAsia="en-US"/>
              </w:rPr>
              <w:t>couverte</w:t>
            </w:r>
            <w:r w:rsidRPr="00AC590A">
              <w:rPr>
                <w:rFonts w:ascii="Calibri" w:hAnsi="Calibri" w:cs="Calibri"/>
                <w:i/>
                <w:color w:val="C00000"/>
                <w:sz w:val="24"/>
                <w:szCs w:val="24"/>
                <w:u w:val="single"/>
                <w:lang w:eastAsia="en-US"/>
              </w:rPr>
              <w:t>(</w:t>
            </w:r>
            <w:r w:rsidRPr="00AC590A">
              <w:rPr>
                <w:rFonts w:ascii="Calibri" w:hAnsi="Calibri" w:cs="Calibri"/>
                <w:b/>
                <w:bCs/>
                <w:i/>
                <w:color w:val="C00000"/>
                <w:sz w:val="24"/>
                <w:szCs w:val="24"/>
                <w:u w:val="single"/>
                <w:lang w:eastAsia="en-US"/>
              </w:rPr>
              <w:t>s</w:t>
            </w:r>
            <w:r w:rsidRPr="00AC590A">
              <w:rPr>
                <w:rFonts w:ascii="Calibri" w:hAnsi="Calibri" w:cs="Calibri"/>
                <w:i/>
                <w:color w:val="C00000"/>
                <w:sz w:val="24"/>
                <w:szCs w:val="24"/>
                <w:u w:val="single"/>
                <w:lang w:eastAsia="en-US"/>
              </w:rPr>
              <w:t>)</w:t>
            </w:r>
            <w:r w:rsidRPr="00AC590A">
              <w:rPr>
                <w:rFonts w:ascii="Calibri" w:hAnsi="Calibri" w:cs="Calibri"/>
                <w:i/>
                <w:sz w:val="24"/>
                <w:szCs w:val="24"/>
                <w:lang w:eastAsia="en-US"/>
              </w:rPr>
              <w:t xml:space="preserve"> par le contrat collectif santé</w:t>
            </w:r>
          </w:p>
        </w:tc>
        <w:tc>
          <w:tcPr>
            <w:tcW w:w="3021" w:type="dxa"/>
            <w:tcBorders>
              <w:top w:val="single" w:sz="4" w:space="0" w:color="auto"/>
              <w:left w:val="single" w:sz="4" w:space="0" w:color="auto"/>
              <w:bottom w:val="single" w:sz="4" w:space="0" w:color="auto"/>
              <w:right w:val="single" w:sz="4" w:space="0" w:color="auto"/>
            </w:tcBorders>
            <w:shd w:val="clear" w:color="auto" w:fill="E8E8E8"/>
            <w:vAlign w:val="center"/>
            <w:hideMark/>
          </w:tcPr>
          <w:p w14:paraId="5A6209EA" w14:textId="77777777" w:rsidR="00B50E17" w:rsidRPr="00AC590A" w:rsidRDefault="00B50E17" w:rsidP="00DC5884">
            <w:pPr>
              <w:jc w:val="center"/>
              <w:rPr>
                <w:rFonts w:ascii="Calibri" w:hAnsi="Calibri" w:cs="Calibri"/>
                <w:i/>
                <w:sz w:val="24"/>
                <w:szCs w:val="24"/>
                <w:lang w:eastAsia="en-US"/>
              </w:rPr>
            </w:pPr>
            <w:r w:rsidRPr="00AC590A">
              <w:rPr>
                <w:rFonts w:ascii="Calibri" w:hAnsi="Calibri" w:cs="Calibri"/>
                <w:i/>
                <w:sz w:val="24"/>
                <w:szCs w:val="24"/>
                <w:lang w:eastAsia="en-US"/>
              </w:rPr>
              <w:t xml:space="preserve">Montant </w:t>
            </w:r>
            <w:r w:rsidRPr="00AC590A">
              <w:rPr>
                <w:rFonts w:ascii="Calibri" w:hAnsi="Calibri" w:cs="Calibri"/>
                <w:b/>
                <w:bCs/>
                <w:i/>
                <w:sz w:val="24"/>
                <w:szCs w:val="24"/>
                <w:lang w:eastAsia="en-US"/>
              </w:rPr>
              <w:t>brut</w:t>
            </w:r>
            <w:r w:rsidRPr="00AC590A">
              <w:rPr>
                <w:rFonts w:ascii="Calibri" w:hAnsi="Calibri" w:cs="Calibri"/>
                <w:i/>
                <w:sz w:val="24"/>
                <w:szCs w:val="24"/>
                <w:lang w:eastAsia="en-US"/>
              </w:rPr>
              <w:t xml:space="preserve"> en € </w:t>
            </w:r>
            <w:r w:rsidRPr="00AC590A">
              <w:rPr>
                <w:rFonts w:ascii="Calibri" w:hAnsi="Calibri" w:cs="Calibri"/>
                <w:i/>
                <w:color w:val="47D459"/>
                <w:sz w:val="24"/>
                <w:szCs w:val="24"/>
                <w:vertAlign w:val="superscript"/>
                <w:lang w:eastAsia="en-US"/>
              </w:rPr>
              <w:t>(*)</w:t>
            </w:r>
          </w:p>
        </w:tc>
      </w:tr>
      <w:tr w:rsidR="00F767B6" w:rsidRPr="00AC590A" w14:paraId="3FC66039" w14:textId="77777777" w:rsidTr="00DC5884">
        <w:trPr>
          <w:trHeight w:val="289"/>
          <w:jc w:val="center"/>
        </w:trPr>
        <w:tc>
          <w:tcPr>
            <w:tcW w:w="6213" w:type="dxa"/>
            <w:tcBorders>
              <w:top w:val="single" w:sz="4" w:space="0" w:color="auto"/>
              <w:left w:val="single" w:sz="4" w:space="0" w:color="auto"/>
              <w:bottom w:val="single" w:sz="4" w:space="0" w:color="auto"/>
              <w:right w:val="single" w:sz="4" w:space="0" w:color="auto"/>
            </w:tcBorders>
            <w:vAlign w:val="center"/>
            <w:hideMark/>
          </w:tcPr>
          <w:p w14:paraId="27AD20F8" w14:textId="7E780698" w:rsidR="00F767B6" w:rsidRPr="00AC590A" w:rsidRDefault="00F767B6" w:rsidP="00F767B6">
            <w:pPr>
              <w:jc w:val="center"/>
              <w:rPr>
                <w:rFonts w:ascii="Calibri" w:hAnsi="Calibri" w:cs="Calibri"/>
                <w:iCs/>
                <w:sz w:val="24"/>
                <w:szCs w:val="24"/>
                <w:lang w:eastAsia="en-US"/>
              </w:rPr>
            </w:pPr>
            <w:r w:rsidRPr="00AC590A">
              <w:rPr>
                <w:rFonts w:ascii="Calibri" w:hAnsi="Calibri" w:cs="Calibri"/>
                <w:iCs/>
                <w:sz w:val="24"/>
                <w:szCs w:val="24"/>
                <w:lang w:eastAsia="en-US"/>
              </w:rPr>
              <w:t>1 personne</w:t>
            </w:r>
          </w:p>
        </w:tc>
        <w:tc>
          <w:tcPr>
            <w:tcW w:w="3021" w:type="dxa"/>
            <w:tcBorders>
              <w:top w:val="single" w:sz="4" w:space="0" w:color="auto"/>
              <w:left w:val="single" w:sz="4" w:space="0" w:color="auto"/>
              <w:bottom w:val="single" w:sz="4" w:space="0" w:color="auto"/>
              <w:right w:val="single" w:sz="4" w:space="0" w:color="auto"/>
            </w:tcBorders>
            <w:hideMark/>
          </w:tcPr>
          <w:p w14:paraId="37D6A00A" w14:textId="3BD88283" w:rsidR="00F767B6" w:rsidRPr="00AC590A" w:rsidRDefault="00F767B6" w:rsidP="00F767B6">
            <w:pPr>
              <w:jc w:val="center"/>
              <w:rPr>
                <w:rFonts w:ascii="Calibri" w:hAnsi="Calibri" w:cs="Calibri"/>
                <w:b/>
                <w:bCs/>
                <w:iCs/>
                <w:sz w:val="24"/>
                <w:szCs w:val="24"/>
                <w:lang w:eastAsia="en-US"/>
              </w:rPr>
            </w:pPr>
            <w:r w:rsidRPr="00AC590A">
              <w:rPr>
                <w:rFonts w:ascii="Calibri" w:hAnsi="Calibri" w:cs="Calibri"/>
                <w:b/>
                <w:bCs/>
                <w:iCs/>
                <w:color w:val="FFC000"/>
                <w:sz w:val="24"/>
                <w:szCs w:val="24"/>
              </w:rPr>
              <w:t xml:space="preserve">….... </w:t>
            </w:r>
            <w:r w:rsidRPr="00AC590A">
              <w:rPr>
                <w:rFonts w:ascii="Calibri" w:hAnsi="Calibri" w:cs="Calibri"/>
                <w:b/>
                <w:bCs/>
                <w:sz w:val="24"/>
                <w:szCs w:val="24"/>
              </w:rPr>
              <w:t xml:space="preserve">€ </w:t>
            </w:r>
          </w:p>
        </w:tc>
      </w:tr>
      <w:tr w:rsidR="00F767B6" w:rsidRPr="00AC590A" w14:paraId="17398EA2" w14:textId="77777777" w:rsidTr="00DC5884">
        <w:trPr>
          <w:trHeight w:val="289"/>
          <w:jc w:val="center"/>
        </w:trPr>
        <w:tc>
          <w:tcPr>
            <w:tcW w:w="6213" w:type="dxa"/>
            <w:tcBorders>
              <w:top w:val="single" w:sz="4" w:space="0" w:color="auto"/>
              <w:left w:val="single" w:sz="4" w:space="0" w:color="auto"/>
              <w:bottom w:val="single" w:sz="4" w:space="0" w:color="auto"/>
              <w:right w:val="single" w:sz="4" w:space="0" w:color="auto"/>
            </w:tcBorders>
            <w:vAlign w:val="center"/>
            <w:hideMark/>
          </w:tcPr>
          <w:p w14:paraId="38663436" w14:textId="29B87D54" w:rsidR="00F767B6" w:rsidRPr="00AC590A" w:rsidRDefault="00F767B6" w:rsidP="00F767B6">
            <w:pPr>
              <w:jc w:val="center"/>
              <w:rPr>
                <w:rFonts w:ascii="Calibri" w:hAnsi="Calibri" w:cs="Calibri"/>
                <w:iCs/>
                <w:sz w:val="24"/>
                <w:szCs w:val="24"/>
                <w:lang w:eastAsia="en-US"/>
              </w:rPr>
            </w:pPr>
            <w:r w:rsidRPr="00AC590A">
              <w:rPr>
                <w:rFonts w:ascii="Calibri" w:hAnsi="Calibri" w:cs="Calibri"/>
                <w:iCs/>
                <w:sz w:val="24"/>
                <w:szCs w:val="24"/>
                <w:lang w:eastAsia="en-US"/>
              </w:rPr>
              <w:t xml:space="preserve">1 personne </w:t>
            </w:r>
            <w:r w:rsidRPr="00AC590A">
              <w:rPr>
                <w:rFonts w:ascii="Calibri" w:hAnsi="Calibri" w:cs="Calibri"/>
                <w:iCs/>
                <w:sz w:val="24"/>
                <w:szCs w:val="24"/>
              </w:rPr>
              <w:t>et</w:t>
            </w:r>
            <w:r w:rsidRPr="00AC590A">
              <w:rPr>
                <w:rFonts w:ascii="Calibri" w:hAnsi="Calibri" w:cs="Calibri"/>
                <w:iCs/>
                <w:sz w:val="24"/>
                <w:szCs w:val="24"/>
                <w:lang w:eastAsia="en-US"/>
              </w:rPr>
              <w:t xml:space="preserve"> 1 enfant</w:t>
            </w:r>
          </w:p>
        </w:tc>
        <w:tc>
          <w:tcPr>
            <w:tcW w:w="3021" w:type="dxa"/>
            <w:tcBorders>
              <w:top w:val="single" w:sz="4" w:space="0" w:color="auto"/>
              <w:left w:val="single" w:sz="4" w:space="0" w:color="auto"/>
              <w:bottom w:val="single" w:sz="4" w:space="0" w:color="auto"/>
              <w:right w:val="single" w:sz="4" w:space="0" w:color="auto"/>
            </w:tcBorders>
            <w:hideMark/>
          </w:tcPr>
          <w:p w14:paraId="43EDDCB9" w14:textId="77777777" w:rsidR="00F767B6" w:rsidRPr="00AC590A" w:rsidRDefault="00F767B6" w:rsidP="00F767B6">
            <w:pPr>
              <w:jc w:val="center"/>
              <w:rPr>
                <w:rFonts w:ascii="Calibri" w:hAnsi="Calibri" w:cs="Calibri"/>
                <w:b/>
                <w:bCs/>
                <w:iCs/>
                <w:sz w:val="24"/>
                <w:szCs w:val="24"/>
                <w:lang w:eastAsia="en-US"/>
              </w:rPr>
            </w:pPr>
            <w:r w:rsidRPr="00AC590A">
              <w:rPr>
                <w:rFonts w:ascii="Calibri" w:hAnsi="Calibri" w:cs="Calibri"/>
                <w:b/>
                <w:bCs/>
                <w:iCs/>
                <w:color w:val="FFC000"/>
                <w:sz w:val="24"/>
                <w:szCs w:val="24"/>
              </w:rPr>
              <w:t xml:space="preserve">….... </w:t>
            </w:r>
            <w:r w:rsidRPr="00AC590A">
              <w:rPr>
                <w:rFonts w:ascii="Calibri" w:hAnsi="Calibri" w:cs="Calibri"/>
                <w:b/>
                <w:bCs/>
                <w:sz w:val="24"/>
                <w:szCs w:val="24"/>
              </w:rPr>
              <w:t xml:space="preserve">€ </w:t>
            </w:r>
          </w:p>
        </w:tc>
      </w:tr>
      <w:tr w:rsidR="00F767B6" w:rsidRPr="00AC590A" w14:paraId="2A734103" w14:textId="77777777" w:rsidTr="00DC5884">
        <w:trPr>
          <w:trHeight w:val="289"/>
          <w:jc w:val="center"/>
        </w:trPr>
        <w:tc>
          <w:tcPr>
            <w:tcW w:w="6213" w:type="dxa"/>
            <w:tcBorders>
              <w:top w:val="single" w:sz="4" w:space="0" w:color="auto"/>
              <w:left w:val="single" w:sz="4" w:space="0" w:color="auto"/>
              <w:bottom w:val="single" w:sz="4" w:space="0" w:color="auto"/>
              <w:right w:val="single" w:sz="4" w:space="0" w:color="auto"/>
            </w:tcBorders>
            <w:vAlign w:val="center"/>
            <w:hideMark/>
          </w:tcPr>
          <w:p w14:paraId="1621A622" w14:textId="6F1917E6" w:rsidR="00F767B6" w:rsidRPr="00AC590A" w:rsidRDefault="00F767B6" w:rsidP="00F767B6">
            <w:pPr>
              <w:jc w:val="center"/>
              <w:rPr>
                <w:rFonts w:ascii="Calibri" w:hAnsi="Calibri" w:cs="Calibri"/>
                <w:iCs/>
                <w:sz w:val="24"/>
                <w:szCs w:val="24"/>
                <w:lang w:eastAsia="en-US"/>
              </w:rPr>
            </w:pPr>
            <w:r w:rsidRPr="00AC590A">
              <w:rPr>
                <w:rFonts w:ascii="Calibri" w:hAnsi="Calibri" w:cs="Calibri"/>
                <w:iCs/>
                <w:sz w:val="24"/>
                <w:szCs w:val="24"/>
                <w:lang w:eastAsia="en-US"/>
              </w:rPr>
              <w:t xml:space="preserve">1 personne </w:t>
            </w:r>
            <w:r w:rsidRPr="00AC590A">
              <w:rPr>
                <w:rFonts w:ascii="Calibri" w:hAnsi="Calibri" w:cs="Calibri"/>
                <w:iCs/>
                <w:sz w:val="24"/>
                <w:szCs w:val="24"/>
              </w:rPr>
              <w:t>et</w:t>
            </w:r>
            <w:r w:rsidRPr="00AC590A">
              <w:rPr>
                <w:rFonts w:ascii="Calibri" w:hAnsi="Calibri" w:cs="Calibri"/>
                <w:iCs/>
                <w:sz w:val="24"/>
                <w:szCs w:val="24"/>
                <w:lang w:eastAsia="en-US"/>
              </w:rPr>
              <w:t xml:space="preserve"> 2 enfants et +</w:t>
            </w:r>
          </w:p>
        </w:tc>
        <w:tc>
          <w:tcPr>
            <w:tcW w:w="3021" w:type="dxa"/>
            <w:tcBorders>
              <w:top w:val="single" w:sz="4" w:space="0" w:color="auto"/>
              <w:left w:val="single" w:sz="4" w:space="0" w:color="auto"/>
              <w:bottom w:val="single" w:sz="4" w:space="0" w:color="auto"/>
              <w:right w:val="single" w:sz="4" w:space="0" w:color="auto"/>
            </w:tcBorders>
            <w:hideMark/>
          </w:tcPr>
          <w:p w14:paraId="23EF328E" w14:textId="77777777" w:rsidR="00F767B6" w:rsidRPr="00AC590A" w:rsidRDefault="00F767B6" w:rsidP="00F767B6">
            <w:pPr>
              <w:jc w:val="center"/>
              <w:rPr>
                <w:rFonts w:ascii="Calibri" w:hAnsi="Calibri" w:cs="Calibri"/>
                <w:b/>
                <w:bCs/>
                <w:iCs/>
                <w:sz w:val="24"/>
                <w:szCs w:val="24"/>
                <w:lang w:eastAsia="en-US"/>
              </w:rPr>
            </w:pPr>
            <w:r w:rsidRPr="00AC590A">
              <w:rPr>
                <w:rFonts w:ascii="Calibri" w:hAnsi="Calibri" w:cs="Calibri"/>
                <w:b/>
                <w:bCs/>
                <w:iCs/>
                <w:color w:val="FFC000"/>
                <w:sz w:val="24"/>
                <w:szCs w:val="24"/>
              </w:rPr>
              <w:t xml:space="preserve">….... </w:t>
            </w:r>
            <w:r w:rsidRPr="00AC590A">
              <w:rPr>
                <w:rFonts w:ascii="Calibri" w:hAnsi="Calibri" w:cs="Calibri"/>
                <w:b/>
                <w:bCs/>
                <w:sz w:val="24"/>
                <w:szCs w:val="24"/>
              </w:rPr>
              <w:t xml:space="preserve">€ </w:t>
            </w:r>
          </w:p>
        </w:tc>
      </w:tr>
      <w:tr w:rsidR="00F767B6" w:rsidRPr="00AC590A" w14:paraId="39C2508C" w14:textId="77777777" w:rsidTr="00DC5884">
        <w:trPr>
          <w:trHeight w:val="289"/>
          <w:jc w:val="center"/>
        </w:trPr>
        <w:tc>
          <w:tcPr>
            <w:tcW w:w="6213" w:type="dxa"/>
            <w:tcBorders>
              <w:top w:val="single" w:sz="4" w:space="0" w:color="auto"/>
              <w:left w:val="single" w:sz="4" w:space="0" w:color="auto"/>
              <w:bottom w:val="single" w:sz="4" w:space="0" w:color="auto"/>
              <w:right w:val="single" w:sz="4" w:space="0" w:color="auto"/>
            </w:tcBorders>
            <w:vAlign w:val="center"/>
            <w:hideMark/>
          </w:tcPr>
          <w:p w14:paraId="2291D83F" w14:textId="6CF1B9FD" w:rsidR="00F767B6" w:rsidRPr="00AC590A" w:rsidRDefault="00F767B6" w:rsidP="00F767B6">
            <w:pPr>
              <w:jc w:val="center"/>
              <w:rPr>
                <w:rFonts w:ascii="Calibri" w:hAnsi="Calibri" w:cs="Calibri"/>
                <w:iCs/>
                <w:sz w:val="24"/>
                <w:szCs w:val="24"/>
                <w:lang w:eastAsia="en-US"/>
              </w:rPr>
            </w:pPr>
            <w:r w:rsidRPr="00AC590A">
              <w:rPr>
                <w:rFonts w:ascii="Calibri" w:hAnsi="Calibri" w:cs="Calibri"/>
                <w:iCs/>
                <w:sz w:val="24"/>
                <w:szCs w:val="24"/>
                <w:lang w:eastAsia="en-US"/>
              </w:rPr>
              <w:t>1 couple</w:t>
            </w:r>
          </w:p>
        </w:tc>
        <w:tc>
          <w:tcPr>
            <w:tcW w:w="3021" w:type="dxa"/>
            <w:tcBorders>
              <w:top w:val="single" w:sz="4" w:space="0" w:color="auto"/>
              <w:left w:val="single" w:sz="4" w:space="0" w:color="auto"/>
              <w:bottom w:val="single" w:sz="4" w:space="0" w:color="auto"/>
              <w:right w:val="single" w:sz="4" w:space="0" w:color="auto"/>
            </w:tcBorders>
            <w:hideMark/>
          </w:tcPr>
          <w:p w14:paraId="5021BFA7" w14:textId="77777777" w:rsidR="00F767B6" w:rsidRPr="00AC590A" w:rsidRDefault="00F767B6" w:rsidP="00F767B6">
            <w:pPr>
              <w:jc w:val="center"/>
              <w:rPr>
                <w:rFonts w:ascii="Calibri" w:hAnsi="Calibri" w:cs="Calibri"/>
                <w:b/>
                <w:bCs/>
                <w:iCs/>
                <w:sz w:val="24"/>
                <w:szCs w:val="24"/>
                <w:lang w:eastAsia="en-US"/>
              </w:rPr>
            </w:pPr>
            <w:r w:rsidRPr="00AC590A">
              <w:rPr>
                <w:rFonts w:ascii="Calibri" w:hAnsi="Calibri" w:cs="Calibri"/>
                <w:b/>
                <w:bCs/>
                <w:iCs/>
                <w:color w:val="FFC000"/>
                <w:sz w:val="24"/>
                <w:szCs w:val="24"/>
              </w:rPr>
              <w:t xml:space="preserve">….... </w:t>
            </w:r>
            <w:r w:rsidRPr="00AC590A">
              <w:rPr>
                <w:rFonts w:ascii="Calibri" w:hAnsi="Calibri" w:cs="Calibri"/>
                <w:b/>
                <w:bCs/>
                <w:sz w:val="24"/>
                <w:szCs w:val="24"/>
              </w:rPr>
              <w:t xml:space="preserve">€ </w:t>
            </w:r>
          </w:p>
        </w:tc>
      </w:tr>
      <w:tr w:rsidR="00F767B6" w:rsidRPr="00AC590A" w14:paraId="35BAA07F" w14:textId="77777777" w:rsidTr="00DC5884">
        <w:trPr>
          <w:trHeight w:val="289"/>
          <w:jc w:val="center"/>
        </w:trPr>
        <w:tc>
          <w:tcPr>
            <w:tcW w:w="6213" w:type="dxa"/>
            <w:tcBorders>
              <w:top w:val="single" w:sz="4" w:space="0" w:color="auto"/>
              <w:left w:val="single" w:sz="4" w:space="0" w:color="auto"/>
              <w:bottom w:val="single" w:sz="4" w:space="0" w:color="auto"/>
              <w:right w:val="single" w:sz="4" w:space="0" w:color="auto"/>
            </w:tcBorders>
            <w:vAlign w:val="center"/>
            <w:hideMark/>
          </w:tcPr>
          <w:p w14:paraId="6E98CD65" w14:textId="0E3EB4CE" w:rsidR="00F767B6" w:rsidRPr="00AC590A" w:rsidRDefault="00F767B6" w:rsidP="00F767B6">
            <w:pPr>
              <w:jc w:val="center"/>
              <w:rPr>
                <w:rFonts w:ascii="Calibri" w:hAnsi="Calibri" w:cs="Calibri"/>
                <w:iCs/>
                <w:sz w:val="24"/>
                <w:szCs w:val="24"/>
                <w:lang w:eastAsia="en-US"/>
              </w:rPr>
            </w:pPr>
            <w:r w:rsidRPr="00AC590A">
              <w:rPr>
                <w:rFonts w:ascii="Calibri" w:hAnsi="Calibri" w:cs="Calibri"/>
                <w:iCs/>
                <w:sz w:val="24"/>
                <w:szCs w:val="24"/>
                <w:lang w:eastAsia="en-US"/>
              </w:rPr>
              <w:t xml:space="preserve">1 couple </w:t>
            </w:r>
            <w:r w:rsidRPr="00AC590A">
              <w:rPr>
                <w:rFonts w:ascii="Calibri" w:hAnsi="Calibri" w:cs="Calibri"/>
                <w:iCs/>
                <w:sz w:val="24"/>
                <w:szCs w:val="24"/>
              </w:rPr>
              <w:t>et</w:t>
            </w:r>
            <w:r w:rsidRPr="00AC590A">
              <w:rPr>
                <w:rFonts w:ascii="Calibri" w:hAnsi="Calibri" w:cs="Calibri"/>
                <w:iCs/>
                <w:sz w:val="24"/>
                <w:szCs w:val="24"/>
                <w:lang w:eastAsia="en-US"/>
              </w:rPr>
              <w:t xml:space="preserve"> 1 enfant</w:t>
            </w:r>
          </w:p>
        </w:tc>
        <w:tc>
          <w:tcPr>
            <w:tcW w:w="3021" w:type="dxa"/>
            <w:tcBorders>
              <w:top w:val="single" w:sz="4" w:space="0" w:color="auto"/>
              <w:left w:val="single" w:sz="4" w:space="0" w:color="auto"/>
              <w:bottom w:val="single" w:sz="4" w:space="0" w:color="auto"/>
              <w:right w:val="single" w:sz="4" w:space="0" w:color="auto"/>
            </w:tcBorders>
            <w:hideMark/>
          </w:tcPr>
          <w:p w14:paraId="770C80EB" w14:textId="77777777" w:rsidR="00F767B6" w:rsidRPr="00AC590A" w:rsidRDefault="00F767B6" w:rsidP="00F767B6">
            <w:pPr>
              <w:jc w:val="center"/>
              <w:rPr>
                <w:rFonts w:ascii="Calibri" w:hAnsi="Calibri" w:cs="Calibri"/>
                <w:b/>
                <w:bCs/>
                <w:iCs/>
                <w:sz w:val="24"/>
                <w:szCs w:val="24"/>
                <w:lang w:eastAsia="en-US"/>
              </w:rPr>
            </w:pPr>
            <w:r w:rsidRPr="00AC590A">
              <w:rPr>
                <w:rFonts w:ascii="Calibri" w:hAnsi="Calibri" w:cs="Calibri"/>
                <w:b/>
                <w:bCs/>
                <w:iCs/>
                <w:color w:val="FFC000"/>
                <w:sz w:val="24"/>
                <w:szCs w:val="24"/>
              </w:rPr>
              <w:t xml:space="preserve">….... </w:t>
            </w:r>
            <w:r w:rsidRPr="00AC590A">
              <w:rPr>
                <w:rFonts w:ascii="Calibri" w:hAnsi="Calibri" w:cs="Calibri"/>
                <w:b/>
                <w:bCs/>
                <w:sz w:val="24"/>
                <w:szCs w:val="24"/>
              </w:rPr>
              <w:t xml:space="preserve">€ </w:t>
            </w:r>
          </w:p>
        </w:tc>
      </w:tr>
      <w:tr w:rsidR="00F767B6" w:rsidRPr="00AC590A" w14:paraId="6ADC94E8" w14:textId="77777777" w:rsidTr="00DC5884">
        <w:trPr>
          <w:trHeight w:val="289"/>
          <w:jc w:val="center"/>
        </w:trPr>
        <w:tc>
          <w:tcPr>
            <w:tcW w:w="6213" w:type="dxa"/>
            <w:tcBorders>
              <w:top w:val="single" w:sz="4" w:space="0" w:color="auto"/>
              <w:left w:val="single" w:sz="4" w:space="0" w:color="auto"/>
              <w:bottom w:val="single" w:sz="4" w:space="0" w:color="auto"/>
              <w:right w:val="single" w:sz="4" w:space="0" w:color="auto"/>
            </w:tcBorders>
            <w:vAlign w:val="center"/>
            <w:hideMark/>
          </w:tcPr>
          <w:p w14:paraId="53ABFBFB" w14:textId="3861C51B" w:rsidR="00F767B6" w:rsidRPr="00AC590A" w:rsidRDefault="00F767B6" w:rsidP="00F767B6">
            <w:pPr>
              <w:jc w:val="center"/>
              <w:rPr>
                <w:rFonts w:ascii="Calibri" w:hAnsi="Calibri" w:cs="Calibri"/>
                <w:iCs/>
                <w:sz w:val="24"/>
                <w:szCs w:val="24"/>
                <w:lang w:eastAsia="en-US"/>
              </w:rPr>
            </w:pPr>
            <w:r w:rsidRPr="00AC590A">
              <w:rPr>
                <w:rFonts w:ascii="Calibri" w:hAnsi="Calibri" w:cs="Calibri"/>
                <w:iCs/>
                <w:sz w:val="24"/>
                <w:szCs w:val="24"/>
                <w:lang w:eastAsia="en-US"/>
              </w:rPr>
              <w:t xml:space="preserve">1 couple </w:t>
            </w:r>
            <w:r w:rsidRPr="00AC590A">
              <w:rPr>
                <w:rFonts w:ascii="Calibri" w:hAnsi="Calibri" w:cs="Calibri"/>
                <w:iCs/>
                <w:sz w:val="24"/>
                <w:szCs w:val="24"/>
              </w:rPr>
              <w:t>et</w:t>
            </w:r>
            <w:r w:rsidRPr="00AC590A">
              <w:rPr>
                <w:rFonts w:ascii="Calibri" w:hAnsi="Calibri" w:cs="Calibri"/>
                <w:iCs/>
                <w:sz w:val="24"/>
                <w:szCs w:val="24"/>
                <w:lang w:eastAsia="en-US"/>
              </w:rPr>
              <w:t xml:space="preserve"> 2 enfants et +</w:t>
            </w:r>
          </w:p>
        </w:tc>
        <w:tc>
          <w:tcPr>
            <w:tcW w:w="3021" w:type="dxa"/>
            <w:tcBorders>
              <w:top w:val="single" w:sz="4" w:space="0" w:color="auto"/>
              <w:left w:val="single" w:sz="4" w:space="0" w:color="auto"/>
              <w:bottom w:val="single" w:sz="4" w:space="0" w:color="auto"/>
              <w:right w:val="single" w:sz="4" w:space="0" w:color="auto"/>
            </w:tcBorders>
            <w:hideMark/>
          </w:tcPr>
          <w:p w14:paraId="07EEAFD8" w14:textId="77777777" w:rsidR="00F767B6" w:rsidRPr="00AC590A" w:rsidRDefault="00F767B6" w:rsidP="00F767B6">
            <w:pPr>
              <w:jc w:val="center"/>
              <w:rPr>
                <w:rFonts w:ascii="Calibri" w:hAnsi="Calibri" w:cs="Calibri"/>
                <w:b/>
                <w:bCs/>
                <w:iCs/>
                <w:sz w:val="24"/>
                <w:szCs w:val="24"/>
                <w:lang w:eastAsia="en-US"/>
              </w:rPr>
            </w:pPr>
            <w:r w:rsidRPr="00AC590A">
              <w:rPr>
                <w:rFonts w:ascii="Calibri" w:hAnsi="Calibri" w:cs="Calibri"/>
                <w:b/>
                <w:bCs/>
                <w:iCs/>
                <w:color w:val="FFC000"/>
                <w:sz w:val="24"/>
                <w:szCs w:val="24"/>
              </w:rPr>
              <w:t xml:space="preserve">….... </w:t>
            </w:r>
            <w:r w:rsidRPr="00AC590A">
              <w:rPr>
                <w:rFonts w:ascii="Calibri" w:hAnsi="Calibri" w:cs="Calibri"/>
                <w:b/>
                <w:bCs/>
                <w:sz w:val="24"/>
                <w:szCs w:val="24"/>
              </w:rPr>
              <w:t xml:space="preserve">€ </w:t>
            </w:r>
          </w:p>
        </w:tc>
      </w:tr>
    </w:tbl>
    <w:p w14:paraId="5661D410" w14:textId="3D45F56F" w:rsidR="00EA5A9A" w:rsidRDefault="00D906C3" w:rsidP="00076062">
      <w:pPr>
        <w:pStyle w:val="Paragraphedeliste1"/>
        <w:widowControl w:val="0"/>
        <w:tabs>
          <w:tab w:val="left" w:pos="567"/>
        </w:tabs>
        <w:spacing w:before="960"/>
        <w:ind w:left="567" w:hanging="567"/>
        <w:contextualSpacing w:val="0"/>
        <w:rPr>
          <w:rFonts w:ascii="Calibri" w:hAnsi="Calibri" w:cs="Calibri"/>
          <w:i/>
          <w:iCs/>
          <w:sz w:val="24"/>
          <w:szCs w:val="24"/>
        </w:rPr>
      </w:pPr>
      <w:r w:rsidRPr="0020443B">
        <w:rPr>
          <w:rFonts w:cs="Calibri"/>
          <w:iCs/>
          <w:color w:val="47D459"/>
          <w:sz w:val="24"/>
          <w:szCs w:val="24"/>
          <w:vertAlign w:val="superscript"/>
          <w:lang w:eastAsia="en-US"/>
        </w:rPr>
        <w:t xml:space="preserve"> </w:t>
      </w:r>
      <w:r w:rsidR="00D047A8" w:rsidRPr="0020443B">
        <w:rPr>
          <w:rFonts w:cs="Calibri"/>
          <w:iCs/>
          <w:color w:val="47D459"/>
          <w:sz w:val="24"/>
          <w:szCs w:val="24"/>
          <w:vertAlign w:val="superscript"/>
          <w:lang w:eastAsia="en-US"/>
        </w:rPr>
        <w:t>(*)</w:t>
      </w:r>
      <w:r w:rsidR="00A37D4D">
        <w:rPr>
          <w:rFonts w:cs="Calibri"/>
          <w:iCs/>
          <w:color w:val="47D459"/>
          <w:sz w:val="24"/>
          <w:szCs w:val="24"/>
          <w:vertAlign w:val="superscript"/>
          <w:lang w:eastAsia="en-US"/>
        </w:rPr>
        <w:tab/>
      </w:r>
      <w:r w:rsidR="00A37D4D" w:rsidRPr="001E759B">
        <w:rPr>
          <w:rFonts w:ascii="Calibri" w:hAnsi="Calibri" w:cs="Calibri"/>
          <w:sz w:val="24"/>
          <w:szCs w:val="24"/>
        </w:rPr>
        <w:t xml:space="preserve">l’article </w:t>
      </w:r>
      <w:r w:rsidR="00A37D4D">
        <w:rPr>
          <w:rFonts w:ascii="Calibri" w:hAnsi="Calibri" w:cs="Calibri"/>
          <w:sz w:val="24"/>
          <w:szCs w:val="24"/>
        </w:rPr>
        <w:t>6</w:t>
      </w:r>
      <w:r w:rsidR="00A37D4D" w:rsidRPr="001E759B">
        <w:rPr>
          <w:rFonts w:ascii="Calibri" w:hAnsi="Calibri" w:cs="Calibri"/>
          <w:sz w:val="24"/>
          <w:szCs w:val="24"/>
        </w:rPr>
        <w:t xml:space="preserve"> du décret n° 2022-581</w:t>
      </w:r>
      <w:r w:rsidR="00A37D4D">
        <w:rPr>
          <w:rFonts w:ascii="Calibri" w:hAnsi="Calibri" w:cs="Calibri"/>
          <w:sz w:val="24"/>
          <w:szCs w:val="24"/>
        </w:rPr>
        <w:t xml:space="preserve"> prévoit</w:t>
      </w:r>
      <w:r w:rsidR="00EA5A9A">
        <w:rPr>
          <w:rFonts w:ascii="Calibri" w:hAnsi="Calibri" w:cs="Calibri"/>
          <w:sz w:val="24"/>
          <w:szCs w:val="24"/>
        </w:rPr>
        <w:t xml:space="preserve"> : </w:t>
      </w:r>
      <w:r w:rsidR="00A37D4D" w:rsidRPr="00EA5A9A">
        <w:rPr>
          <w:rFonts w:ascii="Calibri" w:hAnsi="Calibri" w:cs="Calibri"/>
          <w:i/>
          <w:iCs/>
          <w:sz w:val="24"/>
          <w:szCs w:val="24"/>
        </w:rPr>
        <w:t xml:space="preserve">« La participation mensuelle des collectivités territoriales et de leurs établissements publics au financement, </w:t>
      </w:r>
      <w:r w:rsidR="00A37D4D" w:rsidRPr="00EA5A9A">
        <w:rPr>
          <w:rFonts w:ascii="Calibri" w:hAnsi="Calibri" w:cs="Calibri"/>
          <w:b/>
          <w:bCs/>
          <w:i/>
          <w:iCs/>
          <w:sz w:val="24"/>
          <w:szCs w:val="24"/>
        </w:rPr>
        <w:t>pour chaque agent</w:t>
      </w:r>
      <w:r w:rsidR="00A37D4D" w:rsidRPr="00EA5A9A">
        <w:rPr>
          <w:rFonts w:ascii="Calibri" w:hAnsi="Calibri" w:cs="Calibri"/>
          <w:i/>
          <w:iCs/>
          <w:sz w:val="24"/>
          <w:szCs w:val="24"/>
        </w:rPr>
        <w:t>, des garanties prévues à l'article 5 ne peut être inférieure à la moitié d'un montant de référence, fixé à 30 euros. »</w:t>
      </w:r>
      <w:r w:rsidR="00EA5A9A">
        <w:rPr>
          <w:rFonts w:ascii="Calibri" w:hAnsi="Calibri" w:cs="Calibri"/>
          <w:i/>
          <w:iCs/>
          <w:sz w:val="24"/>
          <w:szCs w:val="24"/>
        </w:rPr>
        <w:t>.</w:t>
      </w:r>
    </w:p>
    <w:p w14:paraId="73A9F0E4" w14:textId="591EC222" w:rsidR="00533616" w:rsidRDefault="00EA5A9A" w:rsidP="00AC590A">
      <w:pPr>
        <w:pStyle w:val="Paragraphedeliste1"/>
        <w:widowControl w:val="0"/>
        <w:ind w:left="567"/>
        <w:contextualSpacing w:val="0"/>
        <w:rPr>
          <w:rFonts w:ascii="Calibri" w:hAnsi="Calibri" w:cs="Calibri"/>
          <w:b/>
          <w:bCs/>
          <w:sz w:val="24"/>
          <w:szCs w:val="24"/>
        </w:rPr>
      </w:pPr>
      <w:r w:rsidRPr="00EA5A9A">
        <w:rPr>
          <w:rFonts w:ascii="Calibri" w:hAnsi="Calibri" w:cs="Calibri"/>
          <w:b/>
          <w:bCs/>
          <w:sz w:val="24"/>
          <w:szCs w:val="24"/>
        </w:rPr>
        <w:t>S</w:t>
      </w:r>
      <w:r w:rsidR="00A37D4D" w:rsidRPr="00EA5A9A">
        <w:rPr>
          <w:rFonts w:ascii="Calibri" w:hAnsi="Calibri" w:cs="Calibri"/>
          <w:b/>
          <w:bCs/>
          <w:sz w:val="24"/>
          <w:szCs w:val="24"/>
        </w:rPr>
        <w:t>oit un minimum de 15 €</w:t>
      </w:r>
      <w:r w:rsidRPr="00EA5A9A">
        <w:rPr>
          <w:rFonts w:ascii="Calibri" w:hAnsi="Calibri" w:cs="Calibri"/>
          <w:b/>
          <w:bCs/>
          <w:sz w:val="24"/>
          <w:szCs w:val="24"/>
        </w:rPr>
        <w:t xml:space="preserve"> pour chaque agent</w:t>
      </w:r>
      <w:r>
        <w:rPr>
          <w:rFonts w:ascii="Calibri" w:hAnsi="Calibri" w:cs="Calibri"/>
          <w:b/>
          <w:bCs/>
          <w:sz w:val="24"/>
          <w:szCs w:val="24"/>
        </w:rPr>
        <w:t xml:space="preserve"> adhérant au contrat collectif en santé</w:t>
      </w:r>
      <w:r w:rsidR="00B23BE5">
        <w:rPr>
          <w:rFonts w:ascii="Calibri" w:hAnsi="Calibri" w:cs="Calibri"/>
          <w:b/>
          <w:bCs/>
          <w:sz w:val="24"/>
          <w:szCs w:val="24"/>
        </w:rPr>
        <w:t xml:space="preserve"> CDG04/MNT</w:t>
      </w:r>
      <w:r>
        <w:rPr>
          <w:rFonts w:ascii="Calibri" w:hAnsi="Calibri" w:cs="Calibri"/>
          <w:b/>
          <w:bCs/>
          <w:sz w:val="24"/>
          <w:szCs w:val="24"/>
        </w:rPr>
        <w:t>.</w:t>
      </w:r>
    </w:p>
    <w:p w14:paraId="6EA8E346" w14:textId="77777777" w:rsidR="00E40CBB" w:rsidRPr="000E6CD3" w:rsidRDefault="00AC590A" w:rsidP="00E40CBB">
      <w:pPr>
        <w:pStyle w:val="Paragraphedeliste1"/>
        <w:widowControl w:val="0"/>
        <w:tabs>
          <w:tab w:val="left" w:pos="851"/>
        </w:tabs>
        <w:spacing w:before="240"/>
        <w:ind w:left="567" w:hanging="567"/>
        <w:contextualSpacing w:val="0"/>
        <w:rPr>
          <w:rFonts w:ascii="Calibri" w:hAnsi="Calibri" w:cs="Calibri"/>
          <w:sz w:val="24"/>
          <w:szCs w:val="24"/>
        </w:rPr>
      </w:pPr>
      <w:r w:rsidRPr="00E40CBB">
        <w:rPr>
          <w:rFonts w:ascii="Calibri" w:hAnsi="Calibri" w:cs="Calibri"/>
          <w:b/>
          <w:bCs/>
          <w:sz w:val="24"/>
          <w:szCs w:val="24"/>
          <w:u w:val="single"/>
        </w:rPr>
        <w:t>NB</w:t>
      </w:r>
      <w:r w:rsidRPr="00E40CBB">
        <w:rPr>
          <w:rFonts w:ascii="Calibri" w:hAnsi="Calibri" w:cs="Calibri"/>
          <w:sz w:val="24"/>
          <w:szCs w:val="24"/>
        </w:rPr>
        <w:t> :</w:t>
      </w:r>
      <w:r w:rsidRPr="00E40CBB">
        <w:rPr>
          <w:rFonts w:ascii="Calibri" w:hAnsi="Calibri" w:cs="Calibri"/>
          <w:sz w:val="24"/>
          <w:szCs w:val="24"/>
        </w:rPr>
        <w:tab/>
      </w:r>
      <w:r w:rsidR="00E40CBB" w:rsidRPr="000E6CD3">
        <w:rPr>
          <w:rFonts w:ascii="Calibri" w:hAnsi="Calibri" w:cs="Calibri"/>
          <w:sz w:val="24"/>
          <w:szCs w:val="24"/>
        </w:rPr>
        <w:t>→</w:t>
      </w:r>
      <w:r w:rsidR="00E40CBB" w:rsidRPr="000E6CD3">
        <w:rPr>
          <w:rFonts w:ascii="Calibri" w:hAnsi="Calibri" w:cs="Calibri"/>
          <w:sz w:val="24"/>
          <w:szCs w:val="24"/>
        </w:rPr>
        <w:tab/>
        <w:t xml:space="preserve">Les articles 24 et 25 du décret n° 2011-1474 prévoient : </w:t>
      </w:r>
    </w:p>
    <w:p w14:paraId="6023F455" w14:textId="77777777" w:rsidR="00E40CBB" w:rsidRPr="000E6CD3" w:rsidRDefault="00E40CBB" w:rsidP="00E40CBB">
      <w:pPr>
        <w:pStyle w:val="Paragraphedeliste1"/>
        <w:widowControl w:val="0"/>
        <w:spacing w:before="60" w:after="120"/>
        <w:ind w:left="851"/>
        <w:contextualSpacing w:val="0"/>
        <w:rPr>
          <w:rFonts w:ascii="Calibri" w:hAnsi="Calibri" w:cs="Calibri"/>
          <w:sz w:val="24"/>
          <w:szCs w:val="24"/>
        </w:rPr>
      </w:pPr>
      <w:r w:rsidRPr="000E6CD3">
        <w:rPr>
          <w:rFonts w:ascii="Calibri" w:hAnsi="Calibri" w:cs="Calibri"/>
          <w:sz w:val="24"/>
          <w:szCs w:val="24"/>
        </w:rPr>
        <w:t>« La participation des collectivités territoriales et de leurs établissements publics constitue une aide à la personne, sous forme d'un montant unitaire par agent, et vient en déduction de la cotisation ou de la prime due par les agents.</w:t>
      </w:r>
      <w:r w:rsidRPr="000E6CD3">
        <w:rPr>
          <w:rFonts w:ascii="Calibri" w:hAnsi="Calibri" w:cs="Calibri"/>
          <w:sz w:val="24"/>
          <w:szCs w:val="24"/>
        </w:rPr>
        <w:br/>
        <w:t>La participation est versée soit directement aux agents, soit aux organismes qui la répercutent intégralement en déduction de la cotisation ou de la prime due par l'agent. ../.. »</w:t>
      </w:r>
    </w:p>
    <w:p w14:paraId="5E613D1D" w14:textId="77777777" w:rsidR="00E40CBB" w:rsidRPr="000E6CD3" w:rsidRDefault="00E40CBB" w:rsidP="00E40CBB">
      <w:pPr>
        <w:pStyle w:val="Paragraphedeliste1"/>
        <w:widowControl w:val="0"/>
        <w:spacing w:after="240"/>
        <w:ind w:left="851"/>
        <w:contextualSpacing w:val="0"/>
        <w:rPr>
          <w:rFonts w:ascii="Calibri" w:hAnsi="Calibri" w:cs="Calibri"/>
          <w:sz w:val="24"/>
          <w:szCs w:val="24"/>
        </w:rPr>
      </w:pPr>
      <w:r w:rsidRPr="000E6CD3">
        <w:rPr>
          <w:rFonts w:ascii="Calibri" w:hAnsi="Calibri" w:cs="Calibri"/>
          <w:sz w:val="24"/>
          <w:szCs w:val="24"/>
        </w:rPr>
        <w:t>« Le montant de la participation ne peut excéder le montant de la cotisation ou de la prime qui serait dû en l'absence d'aide. ../.. »</w:t>
      </w:r>
    </w:p>
    <w:p w14:paraId="53727260" w14:textId="77777777" w:rsidR="00E40CBB" w:rsidRPr="000E6CD3" w:rsidRDefault="00E40CBB" w:rsidP="00E40CBB">
      <w:pPr>
        <w:pStyle w:val="Paragraphedeliste1"/>
        <w:widowControl w:val="0"/>
        <w:tabs>
          <w:tab w:val="left" w:pos="851"/>
        </w:tabs>
        <w:spacing w:before="60"/>
        <w:ind w:left="851" w:hanging="284"/>
        <w:contextualSpacing w:val="0"/>
        <w:jc w:val="both"/>
        <w:rPr>
          <w:rFonts w:ascii="Calibri" w:hAnsi="Calibri" w:cs="Calibri"/>
          <w:sz w:val="24"/>
          <w:szCs w:val="24"/>
        </w:rPr>
      </w:pPr>
      <w:r w:rsidRPr="000E6CD3">
        <w:rPr>
          <w:rFonts w:ascii="Calibri" w:hAnsi="Calibri" w:cs="Calibri"/>
          <w:sz w:val="24"/>
          <w:szCs w:val="24"/>
        </w:rPr>
        <w:t>→</w:t>
      </w:r>
      <w:r w:rsidRPr="000E6CD3">
        <w:rPr>
          <w:rFonts w:ascii="Calibri" w:hAnsi="Calibri" w:cs="Calibri"/>
          <w:sz w:val="24"/>
          <w:szCs w:val="24"/>
        </w:rPr>
        <w:tab/>
        <w:t>La proratisation pour les agents à temps non complet ou à temps partiel n’est pas prévue par les textes en vigueur. La délibération ne peut donc pas prévoir une participation « au prorata du temps de travail ».</w:t>
      </w:r>
    </w:p>
    <w:p w14:paraId="41D466F5" w14:textId="689ABBD7" w:rsidR="00AC590A" w:rsidRPr="008E0F56" w:rsidRDefault="00AC590A" w:rsidP="00E40CBB">
      <w:pPr>
        <w:pStyle w:val="Paragraphedeliste1"/>
        <w:widowControl w:val="0"/>
        <w:tabs>
          <w:tab w:val="left" w:pos="567"/>
        </w:tabs>
        <w:spacing w:before="240"/>
        <w:ind w:left="567" w:hanging="567"/>
        <w:contextualSpacing w:val="0"/>
        <w:rPr>
          <w:rFonts w:ascii="Calibri" w:hAnsi="Calibri" w:cs="Calibri"/>
          <w:color w:val="FF0000"/>
          <w:sz w:val="24"/>
          <w:szCs w:val="24"/>
        </w:rPr>
      </w:pPr>
    </w:p>
    <w:sectPr w:rsidR="00AC590A" w:rsidRPr="008E0F56" w:rsidSect="00D735AD">
      <w:pgSz w:w="11906" w:h="16838"/>
      <w:pgMar w:top="709" w:right="851" w:bottom="567" w:left="851" w:header="567" w:footer="567" w:gutter="0"/>
      <w:cols w:space="72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5B258" w14:textId="77777777" w:rsidR="00E35CEF" w:rsidRDefault="00E35CEF">
      <w:r>
        <w:separator/>
      </w:r>
    </w:p>
  </w:endnote>
  <w:endnote w:type="continuationSeparator" w:id="0">
    <w:p w14:paraId="2A6CA8F0" w14:textId="77777777" w:rsidR="00E35CEF" w:rsidRDefault="00E35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ont1285">
    <w:charset w:val="00"/>
    <w:family w:val="auto"/>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91F68" w14:textId="77777777" w:rsidR="00E35CEF" w:rsidRDefault="00E35CEF">
      <w:r>
        <w:separator/>
      </w:r>
    </w:p>
  </w:footnote>
  <w:footnote w:type="continuationSeparator" w:id="0">
    <w:p w14:paraId="6FB917A3" w14:textId="77777777" w:rsidR="00E35CEF" w:rsidRDefault="00E35C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Num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10"/>
    <w:lvl w:ilvl="0">
      <w:start w:val="1"/>
      <w:numFmt w:val="bullet"/>
      <w:lvlText w:val=""/>
      <w:lvlJc w:val="left"/>
      <w:pPr>
        <w:tabs>
          <w:tab w:val="num" w:pos="0"/>
        </w:tabs>
        <w:ind w:left="720" w:hanging="360"/>
      </w:pPr>
      <w:rPr>
        <w:rFonts w:ascii="Symbol" w:hAnsi="Symbol"/>
      </w:rPr>
    </w:lvl>
    <w:lvl w:ilvl="1">
      <w:numFmt w:val="bullet"/>
      <w:lvlText w:val="-"/>
      <w:lvlJc w:val="left"/>
      <w:pPr>
        <w:tabs>
          <w:tab w:val="num" w:pos="0"/>
        </w:tabs>
        <w:ind w:left="1440" w:hanging="360"/>
      </w:pPr>
      <w:rPr>
        <w:rFonts w:ascii="Calibri" w:hAnsi="Calibri" w:cs="Calibri"/>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507074A"/>
    <w:multiLevelType w:val="singleLevel"/>
    <w:tmpl w:val="A044E3A4"/>
    <w:lvl w:ilvl="0">
      <w:start w:val="1"/>
      <w:numFmt w:val="bullet"/>
      <w:lvlText w:val=""/>
      <w:lvlJc w:val="left"/>
      <w:pPr>
        <w:ind w:left="720" w:hanging="360"/>
      </w:pPr>
      <w:rPr>
        <w:rFonts w:ascii="Symbol" w:hAnsi="Symbol" w:hint="default"/>
      </w:rPr>
    </w:lvl>
  </w:abstractNum>
  <w:abstractNum w:abstractNumId="4" w15:restartNumberingAfterBreak="0">
    <w:nsid w:val="06477500"/>
    <w:multiLevelType w:val="hybridMultilevel"/>
    <w:tmpl w:val="BDE484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A05AE8"/>
    <w:multiLevelType w:val="hybridMultilevel"/>
    <w:tmpl w:val="4F8035D8"/>
    <w:lvl w:ilvl="0" w:tplc="040C000B">
      <w:start w:val="1"/>
      <w:numFmt w:val="bullet"/>
      <w:lvlText w:val=""/>
      <w:lvlJc w:val="left"/>
      <w:pPr>
        <w:ind w:left="1211" w:hanging="360"/>
      </w:pPr>
      <w:rPr>
        <w:rFonts w:ascii="Wingdings" w:hAnsi="Wingdings" w:hint="default"/>
        <w:b/>
        <w:sz w:val="24"/>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6" w15:restartNumberingAfterBreak="0">
    <w:nsid w:val="0F7D61BC"/>
    <w:multiLevelType w:val="hybridMultilevel"/>
    <w:tmpl w:val="8AF8DF06"/>
    <w:lvl w:ilvl="0" w:tplc="153C1B1C">
      <w:start w:val="1"/>
      <w:numFmt w:val="decimal"/>
      <w:lvlText w:val="%1."/>
      <w:lvlJc w:val="left"/>
      <w:pPr>
        <w:ind w:left="1074" w:hanging="360"/>
      </w:pPr>
      <w:rPr>
        <w:rFonts w:hint="default"/>
        <w:sz w:val="16"/>
      </w:rPr>
    </w:lvl>
    <w:lvl w:ilvl="1" w:tplc="040C0019" w:tentative="1">
      <w:start w:val="1"/>
      <w:numFmt w:val="lowerLetter"/>
      <w:lvlText w:val="%2."/>
      <w:lvlJc w:val="left"/>
      <w:pPr>
        <w:ind w:left="1794" w:hanging="360"/>
      </w:pPr>
    </w:lvl>
    <w:lvl w:ilvl="2" w:tplc="040C001B" w:tentative="1">
      <w:start w:val="1"/>
      <w:numFmt w:val="lowerRoman"/>
      <w:lvlText w:val="%3."/>
      <w:lvlJc w:val="right"/>
      <w:pPr>
        <w:ind w:left="2514" w:hanging="180"/>
      </w:pPr>
    </w:lvl>
    <w:lvl w:ilvl="3" w:tplc="040C000F" w:tentative="1">
      <w:start w:val="1"/>
      <w:numFmt w:val="decimal"/>
      <w:lvlText w:val="%4."/>
      <w:lvlJc w:val="left"/>
      <w:pPr>
        <w:ind w:left="3234" w:hanging="360"/>
      </w:pPr>
    </w:lvl>
    <w:lvl w:ilvl="4" w:tplc="040C0019" w:tentative="1">
      <w:start w:val="1"/>
      <w:numFmt w:val="lowerLetter"/>
      <w:lvlText w:val="%5."/>
      <w:lvlJc w:val="left"/>
      <w:pPr>
        <w:ind w:left="3954" w:hanging="360"/>
      </w:pPr>
    </w:lvl>
    <w:lvl w:ilvl="5" w:tplc="040C001B" w:tentative="1">
      <w:start w:val="1"/>
      <w:numFmt w:val="lowerRoman"/>
      <w:lvlText w:val="%6."/>
      <w:lvlJc w:val="right"/>
      <w:pPr>
        <w:ind w:left="4674" w:hanging="180"/>
      </w:pPr>
    </w:lvl>
    <w:lvl w:ilvl="6" w:tplc="040C000F" w:tentative="1">
      <w:start w:val="1"/>
      <w:numFmt w:val="decimal"/>
      <w:lvlText w:val="%7."/>
      <w:lvlJc w:val="left"/>
      <w:pPr>
        <w:ind w:left="5394" w:hanging="360"/>
      </w:pPr>
    </w:lvl>
    <w:lvl w:ilvl="7" w:tplc="040C0019" w:tentative="1">
      <w:start w:val="1"/>
      <w:numFmt w:val="lowerLetter"/>
      <w:lvlText w:val="%8."/>
      <w:lvlJc w:val="left"/>
      <w:pPr>
        <w:ind w:left="6114" w:hanging="360"/>
      </w:pPr>
    </w:lvl>
    <w:lvl w:ilvl="8" w:tplc="040C001B" w:tentative="1">
      <w:start w:val="1"/>
      <w:numFmt w:val="lowerRoman"/>
      <w:lvlText w:val="%9."/>
      <w:lvlJc w:val="right"/>
      <w:pPr>
        <w:ind w:left="6834" w:hanging="180"/>
      </w:pPr>
    </w:lvl>
  </w:abstractNum>
  <w:abstractNum w:abstractNumId="7" w15:restartNumberingAfterBreak="0">
    <w:nsid w:val="2978086D"/>
    <w:multiLevelType w:val="hybridMultilevel"/>
    <w:tmpl w:val="0C08CDD4"/>
    <w:lvl w:ilvl="0" w:tplc="0FAC7D50">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 w15:restartNumberingAfterBreak="0">
    <w:nsid w:val="4F7A2F51"/>
    <w:multiLevelType w:val="hybridMultilevel"/>
    <w:tmpl w:val="D8FE2CEE"/>
    <w:lvl w:ilvl="0" w:tplc="040C000B">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9" w15:restartNumberingAfterBreak="0">
    <w:nsid w:val="5218345B"/>
    <w:multiLevelType w:val="hybridMultilevel"/>
    <w:tmpl w:val="EB1E8774"/>
    <w:lvl w:ilvl="0" w:tplc="EAEE54FE">
      <w:start w:val="1"/>
      <w:numFmt w:val="bullet"/>
      <w:pStyle w:val="Paragraphedeliste"/>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D1373A3"/>
    <w:multiLevelType w:val="hybridMultilevel"/>
    <w:tmpl w:val="7C52EF1C"/>
    <w:lvl w:ilvl="0" w:tplc="040C0011">
      <w:start w:val="1"/>
      <w:numFmt w:val="decimal"/>
      <w:lvlText w:val="%1)"/>
      <w:lvlJc w:val="left"/>
      <w:pPr>
        <w:ind w:left="1794" w:hanging="360"/>
      </w:pPr>
      <w:rPr>
        <w:rFonts w:hint="default"/>
        <w:sz w:val="16"/>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1" w15:restartNumberingAfterBreak="0">
    <w:nsid w:val="73F60875"/>
    <w:multiLevelType w:val="hybridMultilevel"/>
    <w:tmpl w:val="BFBC4572"/>
    <w:lvl w:ilvl="0" w:tplc="040C000D">
      <w:start w:val="1"/>
      <w:numFmt w:val="bullet"/>
      <w:lvlText w:val=""/>
      <w:lvlJc w:val="left"/>
      <w:pPr>
        <w:ind w:left="774" w:hanging="360"/>
      </w:pPr>
      <w:rPr>
        <w:rFonts w:ascii="Wingdings" w:hAnsi="Wingdings" w:hint="default"/>
      </w:rPr>
    </w:lvl>
    <w:lvl w:ilvl="1" w:tplc="040C0003">
      <w:start w:val="1"/>
      <w:numFmt w:val="bullet"/>
      <w:lvlText w:val="o"/>
      <w:lvlJc w:val="left"/>
      <w:pPr>
        <w:ind w:left="1494" w:hanging="360"/>
      </w:pPr>
      <w:rPr>
        <w:rFonts w:ascii="Courier New" w:hAnsi="Courier New" w:cs="Courier New" w:hint="default"/>
      </w:rPr>
    </w:lvl>
    <w:lvl w:ilvl="2" w:tplc="040C0005">
      <w:start w:val="1"/>
      <w:numFmt w:val="bullet"/>
      <w:lvlText w:val=""/>
      <w:lvlJc w:val="left"/>
      <w:pPr>
        <w:ind w:left="2214" w:hanging="360"/>
      </w:pPr>
      <w:rPr>
        <w:rFonts w:ascii="Wingdings" w:hAnsi="Wingdings" w:hint="default"/>
      </w:rPr>
    </w:lvl>
    <w:lvl w:ilvl="3" w:tplc="040C0001">
      <w:start w:val="1"/>
      <w:numFmt w:val="bullet"/>
      <w:lvlText w:val=""/>
      <w:lvlJc w:val="left"/>
      <w:pPr>
        <w:ind w:left="2934" w:hanging="360"/>
      </w:pPr>
      <w:rPr>
        <w:rFonts w:ascii="Symbol" w:hAnsi="Symbol" w:hint="default"/>
      </w:rPr>
    </w:lvl>
    <w:lvl w:ilvl="4" w:tplc="040C0003">
      <w:start w:val="1"/>
      <w:numFmt w:val="bullet"/>
      <w:lvlText w:val="o"/>
      <w:lvlJc w:val="left"/>
      <w:pPr>
        <w:ind w:left="3654" w:hanging="360"/>
      </w:pPr>
      <w:rPr>
        <w:rFonts w:ascii="Courier New" w:hAnsi="Courier New" w:cs="Courier New" w:hint="default"/>
      </w:rPr>
    </w:lvl>
    <w:lvl w:ilvl="5" w:tplc="040C0005">
      <w:start w:val="1"/>
      <w:numFmt w:val="bullet"/>
      <w:lvlText w:val=""/>
      <w:lvlJc w:val="left"/>
      <w:pPr>
        <w:ind w:left="4374" w:hanging="360"/>
      </w:pPr>
      <w:rPr>
        <w:rFonts w:ascii="Wingdings" w:hAnsi="Wingdings" w:hint="default"/>
      </w:rPr>
    </w:lvl>
    <w:lvl w:ilvl="6" w:tplc="040C0001">
      <w:start w:val="1"/>
      <w:numFmt w:val="bullet"/>
      <w:lvlText w:val=""/>
      <w:lvlJc w:val="left"/>
      <w:pPr>
        <w:ind w:left="5094" w:hanging="360"/>
      </w:pPr>
      <w:rPr>
        <w:rFonts w:ascii="Symbol" w:hAnsi="Symbol" w:hint="default"/>
      </w:rPr>
    </w:lvl>
    <w:lvl w:ilvl="7" w:tplc="040C0003">
      <w:start w:val="1"/>
      <w:numFmt w:val="bullet"/>
      <w:lvlText w:val="o"/>
      <w:lvlJc w:val="left"/>
      <w:pPr>
        <w:ind w:left="5814" w:hanging="360"/>
      </w:pPr>
      <w:rPr>
        <w:rFonts w:ascii="Courier New" w:hAnsi="Courier New" w:cs="Courier New" w:hint="default"/>
      </w:rPr>
    </w:lvl>
    <w:lvl w:ilvl="8" w:tplc="040C0005">
      <w:start w:val="1"/>
      <w:numFmt w:val="bullet"/>
      <w:lvlText w:val=""/>
      <w:lvlJc w:val="left"/>
      <w:pPr>
        <w:ind w:left="6534" w:hanging="360"/>
      </w:pPr>
      <w:rPr>
        <w:rFonts w:ascii="Wingdings" w:hAnsi="Wingdings" w:hint="default"/>
      </w:rPr>
    </w:lvl>
  </w:abstractNum>
  <w:num w:numId="1" w16cid:durableId="664551528">
    <w:abstractNumId w:val="0"/>
  </w:num>
  <w:num w:numId="2" w16cid:durableId="639775512">
    <w:abstractNumId w:val="1"/>
  </w:num>
  <w:num w:numId="3" w16cid:durableId="1820030282">
    <w:abstractNumId w:val="2"/>
  </w:num>
  <w:num w:numId="4" w16cid:durableId="315771208">
    <w:abstractNumId w:val="5"/>
  </w:num>
  <w:num w:numId="5" w16cid:durableId="869492029">
    <w:abstractNumId w:val="9"/>
  </w:num>
  <w:num w:numId="6" w16cid:durableId="2052724013">
    <w:abstractNumId w:val="4"/>
  </w:num>
  <w:num w:numId="7" w16cid:durableId="765803772">
    <w:abstractNumId w:val="7"/>
  </w:num>
  <w:num w:numId="8" w16cid:durableId="1937471452">
    <w:abstractNumId w:val="3"/>
  </w:num>
  <w:num w:numId="9" w16cid:durableId="1462263826">
    <w:abstractNumId w:val="11"/>
  </w:num>
  <w:num w:numId="10" w16cid:durableId="1795521203">
    <w:abstractNumId w:val="6"/>
  </w:num>
  <w:num w:numId="11" w16cid:durableId="631715167">
    <w:abstractNumId w:val="11"/>
  </w:num>
  <w:num w:numId="12" w16cid:durableId="170995460">
    <w:abstractNumId w:val="10"/>
  </w:num>
  <w:num w:numId="13" w16cid:durableId="16928038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92030"/>
    <w:rsid w:val="0002328E"/>
    <w:rsid w:val="000334EA"/>
    <w:rsid w:val="00056CAC"/>
    <w:rsid w:val="00076062"/>
    <w:rsid w:val="000866AB"/>
    <w:rsid w:val="000958DC"/>
    <w:rsid w:val="000B05DD"/>
    <w:rsid w:val="000B445B"/>
    <w:rsid w:val="000E14C0"/>
    <w:rsid w:val="00117770"/>
    <w:rsid w:val="00124E6C"/>
    <w:rsid w:val="00133237"/>
    <w:rsid w:val="00136166"/>
    <w:rsid w:val="0017412B"/>
    <w:rsid w:val="001824E1"/>
    <w:rsid w:val="001A2E2C"/>
    <w:rsid w:val="001B10A7"/>
    <w:rsid w:val="001C2B5E"/>
    <w:rsid w:val="001E759B"/>
    <w:rsid w:val="0020443B"/>
    <w:rsid w:val="00244778"/>
    <w:rsid w:val="002478CA"/>
    <w:rsid w:val="00287F8C"/>
    <w:rsid w:val="00291690"/>
    <w:rsid w:val="002A578E"/>
    <w:rsid w:val="002D725F"/>
    <w:rsid w:val="002F3DA9"/>
    <w:rsid w:val="00332EC4"/>
    <w:rsid w:val="00341B5E"/>
    <w:rsid w:val="00350F6C"/>
    <w:rsid w:val="003A79B8"/>
    <w:rsid w:val="003C6C0F"/>
    <w:rsid w:val="003F1768"/>
    <w:rsid w:val="004052E4"/>
    <w:rsid w:val="00405813"/>
    <w:rsid w:val="00440B1E"/>
    <w:rsid w:val="00497C59"/>
    <w:rsid w:val="004A10C1"/>
    <w:rsid w:val="004D4AD8"/>
    <w:rsid w:val="004E226E"/>
    <w:rsid w:val="00533616"/>
    <w:rsid w:val="00545549"/>
    <w:rsid w:val="005A64F4"/>
    <w:rsid w:val="0069621D"/>
    <w:rsid w:val="006A5E68"/>
    <w:rsid w:val="006F7CCF"/>
    <w:rsid w:val="007359F5"/>
    <w:rsid w:val="00743AD1"/>
    <w:rsid w:val="007F08EA"/>
    <w:rsid w:val="007F1E85"/>
    <w:rsid w:val="007F7BD0"/>
    <w:rsid w:val="00810C22"/>
    <w:rsid w:val="00836FB1"/>
    <w:rsid w:val="008E0F56"/>
    <w:rsid w:val="00900253"/>
    <w:rsid w:val="00915903"/>
    <w:rsid w:val="00927256"/>
    <w:rsid w:val="00992030"/>
    <w:rsid w:val="00A019D9"/>
    <w:rsid w:val="00A30971"/>
    <w:rsid w:val="00A37D4D"/>
    <w:rsid w:val="00A75EE1"/>
    <w:rsid w:val="00A9797D"/>
    <w:rsid w:val="00AA49D3"/>
    <w:rsid w:val="00AC590A"/>
    <w:rsid w:val="00AE6E51"/>
    <w:rsid w:val="00B001EF"/>
    <w:rsid w:val="00B10379"/>
    <w:rsid w:val="00B22043"/>
    <w:rsid w:val="00B23BE5"/>
    <w:rsid w:val="00B44C7F"/>
    <w:rsid w:val="00B50E17"/>
    <w:rsid w:val="00B61932"/>
    <w:rsid w:val="00B72648"/>
    <w:rsid w:val="00BD4016"/>
    <w:rsid w:val="00C220F9"/>
    <w:rsid w:val="00C253C4"/>
    <w:rsid w:val="00C33F91"/>
    <w:rsid w:val="00C476B6"/>
    <w:rsid w:val="00C67663"/>
    <w:rsid w:val="00D047A8"/>
    <w:rsid w:val="00D14A58"/>
    <w:rsid w:val="00D34CAA"/>
    <w:rsid w:val="00D45C1E"/>
    <w:rsid w:val="00D735AD"/>
    <w:rsid w:val="00D906C3"/>
    <w:rsid w:val="00DA76AB"/>
    <w:rsid w:val="00DC52FC"/>
    <w:rsid w:val="00DC5DF3"/>
    <w:rsid w:val="00DD38D9"/>
    <w:rsid w:val="00E35CEF"/>
    <w:rsid w:val="00E40CBB"/>
    <w:rsid w:val="00E4644B"/>
    <w:rsid w:val="00E56BE3"/>
    <w:rsid w:val="00EA5A9A"/>
    <w:rsid w:val="00EB2CD8"/>
    <w:rsid w:val="00F25296"/>
    <w:rsid w:val="00F37C7D"/>
    <w:rsid w:val="00F50507"/>
    <w:rsid w:val="00F767B6"/>
    <w:rsid w:val="00F809E2"/>
    <w:rsid w:val="00FB6B7F"/>
    <w:rsid w:val="00FF55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BD61F9B"/>
  <w15:chartTrackingRefBased/>
  <w15:docId w15:val="{839A9310-3AAC-4708-BEF2-08F0DCCB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1">
    <w:name w:val="heading 1"/>
    <w:basedOn w:val="Normal"/>
    <w:next w:val="Normal"/>
    <w:qFormat/>
    <w:pPr>
      <w:keepNext/>
      <w:widowControl w:val="0"/>
      <w:tabs>
        <w:tab w:val="left" w:pos="5670"/>
      </w:tabs>
      <w:ind w:left="1701" w:right="567"/>
      <w:jc w:val="center"/>
      <w:outlineLvl w:val="0"/>
    </w:pPr>
    <w:rPr>
      <w:rFonts w:ascii="Arial" w:hAnsi="Arial"/>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olicepardfaut1">
    <w:name w:val="Police par défaut1"/>
  </w:style>
  <w:style w:type="character" w:customStyle="1" w:styleId="Titre1Car">
    <w:name w:val="Titre 1 Car"/>
    <w:rPr>
      <w:rFonts w:ascii="Cambria" w:eastAsia="font1285" w:hAnsi="Cambria" w:cs="Times New Roman"/>
      <w:b/>
      <w:bCs/>
      <w:kern w:val="2"/>
      <w:sz w:val="32"/>
      <w:szCs w:val="32"/>
    </w:rPr>
  </w:style>
  <w:style w:type="character" w:customStyle="1" w:styleId="En-tteCar">
    <w:name w:val="En-tête Car"/>
    <w:rPr>
      <w:rFonts w:cs="Times New Roman"/>
    </w:rPr>
  </w:style>
  <w:style w:type="character" w:customStyle="1" w:styleId="PieddepageCar">
    <w:name w:val="Pied de page Car"/>
    <w:rPr>
      <w:rFonts w:cs="Times New Roman"/>
    </w:rPr>
  </w:style>
  <w:style w:type="character" w:customStyle="1" w:styleId="lev1">
    <w:name w:val="Élevé1"/>
    <w:rPr>
      <w:rFonts w:cs="Times New Roman"/>
      <w:b/>
    </w:rPr>
  </w:style>
  <w:style w:type="character" w:customStyle="1" w:styleId="CorpsdetexteCar">
    <w:name w:val="Corps de texte Car"/>
    <w:rPr>
      <w:rFonts w:cs="Times New Roman"/>
      <w:sz w:val="24"/>
      <w:szCs w:val="24"/>
    </w:rPr>
  </w:style>
  <w:style w:type="character" w:customStyle="1" w:styleId="Corpsdetexte2Car">
    <w:name w:val="Corps de texte 2 Car"/>
    <w:rPr>
      <w:rFonts w:cs="Times New Roman"/>
    </w:rPr>
  </w:style>
  <w:style w:type="character" w:styleId="Lienhypertexte">
    <w:name w:val="Hyperlink"/>
    <w:rPr>
      <w:rFonts w:cs="Times New Roman"/>
      <w:color w:val="0000FF"/>
      <w:u w:val="single"/>
    </w:rPr>
  </w:style>
  <w:style w:type="character" w:customStyle="1" w:styleId="ListLabel1">
    <w:name w:val="ListLabel 1"/>
    <w:rPr>
      <w:rFonts w:cs="Times New Roman"/>
    </w:rPr>
  </w:style>
  <w:style w:type="character" w:customStyle="1" w:styleId="ListLabel2">
    <w:name w:val="ListLabel 2"/>
    <w:rPr>
      <w:rFonts w:cs="Times New Roman"/>
    </w:rPr>
  </w:style>
  <w:style w:type="character" w:customStyle="1" w:styleId="ListLabel3">
    <w:name w:val="ListLabel 3"/>
    <w:rPr>
      <w:rFonts w:cs="Times New Roman"/>
    </w:rPr>
  </w:style>
  <w:style w:type="character" w:customStyle="1" w:styleId="ListLabel4">
    <w:name w:val="ListLabel 4"/>
    <w:rPr>
      <w:rFonts w:cs="Times New Roman"/>
    </w:rPr>
  </w:style>
  <w:style w:type="character" w:customStyle="1" w:styleId="ListLabel5">
    <w:name w:val="ListLabel 5"/>
    <w:rPr>
      <w:rFonts w:cs="Times New Roman"/>
    </w:rPr>
  </w:style>
  <w:style w:type="character" w:customStyle="1" w:styleId="ListLabel6">
    <w:name w:val="ListLabel 6"/>
    <w:rPr>
      <w:rFonts w:cs="Times New Roman"/>
    </w:rPr>
  </w:style>
  <w:style w:type="character" w:customStyle="1" w:styleId="ListLabel7">
    <w:name w:val="ListLabel 7"/>
    <w:rPr>
      <w:rFonts w:cs="Times New Roman"/>
    </w:rPr>
  </w:style>
  <w:style w:type="character" w:customStyle="1" w:styleId="ListLabel8">
    <w:name w:val="ListLabel 8"/>
    <w:rPr>
      <w:rFonts w:cs="Times New Roman"/>
    </w:rPr>
  </w:style>
  <w:style w:type="character" w:customStyle="1" w:styleId="ListLabel9">
    <w:name w:val="ListLabel 9"/>
    <w:rPr>
      <w:rFonts w:cs="Times New Roman"/>
    </w:rPr>
  </w:style>
  <w:style w:type="character" w:customStyle="1" w:styleId="ListLabel10">
    <w:name w:val="ListLabel 10"/>
    <w:rPr>
      <w:rFonts w:cs="Courier New"/>
    </w:rPr>
  </w:style>
  <w:style w:type="character" w:customStyle="1" w:styleId="ListLabel11">
    <w:name w:val="ListLabel 11"/>
    <w:rPr>
      <w:rFonts w:cs="Courier New"/>
    </w:rPr>
  </w:style>
  <w:style w:type="character" w:customStyle="1" w:styleId="ListLabel12">
    <w:name w:val="ListLabel 12"/>
    <w:rPr>
      <w:rFonts w:cs="Courier New"/>
    </w:rPr>
  </w:style>
  <w:style w:type="character" w:customStyle="1" w:styleId="ListLabel13">
    <w:name w:val="ListLabel 13"/>
    <w:rPr>
      <w:rFonts w:eastAsia="Times New Roman" w:cs="Calibri"/>
    </w:rPr>
  </w:style>
  <w:style w:type="character" w:customStyle="1" w:styleId="ListLabel14">
    <w:name w:val="ListLabel 14"/>
    <w:rPr>
      <w:rFonts w:cs="Courier New"/>
    </w:rPr>
  </w:style>
  <w:style w:type="character" w:customStyle="1" w:styleId="ListLabel15">
    <w:name w:val="ListLabel 15"/>
    <w:rPr>
      <w:rFonts w:cs="Courier New"/>
    </w:rPr>
  </w:style>
  <w:style w:type="character" w:customStyle="1" w:styleId="ListLabel16">
    <w:name w:val="ListLabel 16"/>
    <w:rPr>
      <w:rFonts w:cs="Courier New"/>
    </w:rPr>
  </w:style>
  <w:style w:type="character" w:customStyle="1" w:styleId="ListLabel17">
    <w:name w:val="ListLabel 17"/>
    <w:rPr>
      <w:rFonts w:cs="Courier New"/>
    </w:rPr>
  </w:style>
  <w:style w:type="character" w:customStyle="1" w:styleId="ListLabel18">
    <w:name w:val="ListLabel 18"/>
    <w:rPr>
      <w:rFonts w:cs="Courier New"/>
    </w:rPr>
  </w:style>
  <w:style w:type="character" w:customStyle="1" w:styleId="ListLabel19">
    <w:name w:val="ListLabel 19"/>
    <w:rPr>
      <w:rFonts w:cs="Courier New"/>
    </w:rPr>
  </w:style>
  <w:style w:type="character" w:customStyle="1" w:styleId="ListLabel20">
    <w:name w:val="ListLabel 20"/>
    <w:rPr>
      <w:rFonts w:eastAsia="Calibri" w:cs="Calibri"/>
    </w:rPr>
  </w:style>
  <w:style w:type="character" w:customStyle="1" w:styleId="ListLabel21">
    <w:name w:val="ListLabel 21"/>
    <w:rPr>
      <w:rFonts w:cs="Courier New"/>
    </w:rPr>
  </w:style>
  <w:style w:type="character" w:customStyle="1" w:styleId="ListLabel22">
    <w:name w:val="ListLabel 22"/>
    <w:rPr>
      <w:rFonts w:cs="Courier New"/>
    </w:rPr>
  </w:style>
  <w:style w:type="character" w:customStyle="1" w:styleId="ListLabel23">
    <w:name w:val="ListLabel 23"/>
    <w:rPr>
      <w:rFonts w:cs="Courier New"/>
    </w:rPr>
  </w:style>
  <w:style w:type="character" w:customStyle="1" w:styleId="ListLabel24">
    <w:name w:val="ListLabel 24"/>
    <w:rPr>
      <w:rFonts w:eastAsia="Calibri" w:cs="Calibri"/>
    </w:rPr>
  </w:style>
  <w:style w:type="character" w:customStyle="1" w:styleId="ListLabel25">
    <w:name w:val="ListLabel 25"/>
    <w:rPr>
      <w:rFonts w:cs="Courier New"/>
    </w:rPr>
  </w:style>
  <w:style w:type="character" w:customStyle="1" w:styleId="ListLabel26">
    <w:name w:val="ListLabel 26"/>
    <w:rPr>
      <w:rFonts w:cs="Courier New"/>
    </w:rPr>
  </w:style>
  <w:style w:type="paragraph" w:customStyle="1" w:styleId="Titre10">
    <w:name w:val="Titre1"/>
    <w:basedOn w:val="Normal"/>
    <w:next w:val="Corpsdetexte"/>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20"/>
    </w:pPr>
    <w:rPr>
      <w:sz w:val="24"/>
      <w:szCs w:val="24"/>
    </w:r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pPr>
      <w:suppressLineNumbers/>
    </w:pPr>
    <w:rPr>
      <w:rFonts w:cs="Lucida Sans"/>
    </w:rPr>
  </w:style>
  <w:style w:type="paragraph" w:customStyle="1" w:styleId="En-tteetpieddepage">
    <w:name w:val="En-tête et pied de page"/>
    <w:basedOn w:val="Normal"/>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customStyle="1" w:styleId="Normalcentr1">
    <w:name w:val="Normal centré1"/>
    <w:basedOn w:val="Normal"/>
    <w:pPr>
      <w:widowControl w:val="0"/>
      <w:ind w:left="567" w:right="6237"/>
      <w:jc w:val="both"/>
    </w:pPr>
    <w:rPr>
      <w:rFonts w:ascii="Arial" w:hAnsi="Arial"/>
    </w:rPr>
  </w:style>
  <w:style w:type="paragraph" w:customStyle="1" w:styleId="Corpsdetexte21">
    <w:name w:val="Corps de texte 21"/>
    <w:basedOn w:val="Normal"/>
    <w:pPr>
      <w:spacing w:after="120" w:line="480" w:lineRule="auto"/>
    </w:pPr>
  </w:style>
  <w:style w:type="paragraph" w:customStyle="1" w:styleId="articlen">
    <w:name w:val="article : n°"/>
    <w:basedOn w:val="Normal"/>
    <w:pPr>
      <w:spacing w:before="100"/>
      <w:jc w:val="both"/>
    </w:pPr>
    <w:rPr>
      <w:rFonts w:ascii="Arial" w:hAnsi="Arial" w:cs="Arial"/>
      <w:b/>
      <w:bCs/>
    </w:rPr>
  </w:style>
  <w:style w:type="paragraph" w:customStyle="1" w:styleId="articlecontenu">
    <w:name w:val="article : contenu"/>
    <w:basedOn w:val="Normal"/>
    <w:pPr>
      <w:spacing w:after="140"/>
      <w:ind w:firstLine="567"/>
      <w:jc w:val="both"/>
    </w:pPr>
    <w:rPr>
      <w:rFonts w:ascii="Arial" w:hAnsi="Arial" w:cs="Arial"/>
    </w:rPr>
  </w:style>
  <w:style w:type="paragraph" w:customStyle="1" w:styleId="Paragraphedeliste1">
    <w:name w:val="Paragraphe de liste1"/>
    <w:basedOn w:val="Normal"/>
    <w:pPr>
      <w:ind w:left="720"/>
      <w:contextualSpacing/>
    </w:pPr>
  </w:style>
  <w:style w:type="paragraph" w:styleId="Paragraphedeliste">
    <w:name w:val="List Paragraph"/>
    <w:basedOn w:val="Normal"/>
    <w:link w:val="ParagraphedelisteCar"/>
    <w:autoRedefine/>
    <w:uiPriority w:val="34"/>
    <w:qFormat/>
    <w:rsid w:val="00836FB1"/>
    <w:pPr>
      <w:numPr>
        <w:numId w:val="5"/>
      </w:numPr>
      <w:suppressAutoHyphens w:val="0"/>
      <w:spacing w:before="60" w:after="60"/>
      <w:ind w:left="1843" w:hanging="425"/>
      <w:jc w:val="both"/>
    </w:pPr>
    <w:rPr>
      <w:rFonts w:ascii="Calibri" w:hAnsi="Calibri" w:cs="Arial"/>
      <w:sz w:val="24"/>
      <w:szCs w:val="21"/>
    </w:rPr>
  </w:style>
  <w:style w:type="character" w:customStyle="1" w:styleId="ParagraphedelisteCar">
    <w:name w:val="Paragraphe de liste Car"/>
    <w:link w:val="Paragraphedeliste"/>
    <w:uiPriority w:val="34"/>
    <w:rsid w:val="00836FB1"/>
    <w:rPr>
      <w:rFonts w:ascii="Calibri" w:hAnsi="Calibri" w:cs="Arial"/>
      <w:sz w:val="24"/>
      <w:szCs w:val="21"/>
    </w:rPr>
  </w:style>
  <w:style w:type="table" w:styleId="Grilledutableau">
    <w:name w:val="Table Grid"/>
    <w:basedOn w:val="TableauNormal"/>
    <w:uiPriority w:val="39"/>
    <w:rsid w:val="0054554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uiPriority w:val="99"/>
    <w:semiHidden/>
    <w:unhideWhenUsed/>
    <w:rsid w:val="0002328E"/>
    <w:rPr>
      <w:sz w:val="16"/>
      <w:szCs w:val="16"/>
    </w:rPr>
  </w:style>
  <w:style w:type="paragraph" w:styleId="Commentaire">
    <w:name w:val="annotation text"/>
    <w:basedOn w:val="Normal"/>
    <w:link w:val="CommentaireCar"/>
    <w:uiPriority w:val="99"/>
    <w:unhideWhenUsed/>
    <w:rsid w:val="0002328E"/>
  </w:style>
  <w:style w:type="character" w:customStyle="1" w:styleId="CommentaireCar">
    <w:name w:val="Commentaire Car"/>
    <w:basedOn w:val="Policepardfaut"/>
    <w:link w:val="Commentaire"/>
    <w:uiPriority w:val="99"/>
    <w:rsid w:val="0002328E"/>
  </w:style>
  <w:style w:type="paragraph" w:styleId="Objetducommentaire">
    <w:name w:val="annotation subject"/>
    <w:basedOn w:val="Commentaire"/>
    <w:next w:val="Commentaire"/>
    <w:link w:val="ObjetducommentaireCar"/>
    <w:uiPriority w:val="99"/>
    <w:semiHidden/>
    <w:unhideWhenUsed/>
    <w:rsid w:val="0002328E"/>
    <w:rPr>
      <w:b/>
      <w:bCs/>
    </w:rPr>
  </w:style>
  <w:style w:type="character" w:customStyle="1" w:styleId="ObjetducommentaireCar">
    <w:name w:val="Objet du commentaire Car"/>
    <w:link w:val="Objetducommentaire"/>
    <w:uiPriority w:val="99"/>
    <w:semiHidden/>
    <w:rsid w:val="000232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007352">
      <w:bodyDiv w:val="1"/>
      <w:marLeft w:val="0"/>
      <w:marRight w:val="0"/>
      <w:marTop w:val="0"/>
      <w:marBottom w:val="0"/>
      <w:divBdr>
        <w:top w:val="none" w:sz="0" w:space="0" w:color="auto"/>
        <w:left w:val="none" w:sz="0" w:space="0" w:color="auto"/>
        <w:bottom w:val="none" w:sz="0" w:space="0" w:color="auto"/>
        <w:right w:val="none" w:sz="0" w:space="0" w:color="auto"/>
      </w:divBdr>
    </w:div>
    <w:div w:id="637344729">
      <w:bodyDiv w:val="1"/>
      <w:marLeft w:val="0"/>
      <w:marRight w:val="0"/>
      <w:marTop w:val="0"/>
      <w:marBottom w:val="0"/>
      <w:divBdr>
        <w:top w:val="none" w:sz="0" w:space="0" w:color="auto"/>
        <w:left w:val="none" w:sz="0" w:space="0" w:color="auto"/>
        <w:bottom w:val="none" w:sz="0" w:space="0" w:color="auto"/>
        <w:right w:val="none" w:sz="0" w:space="0" w:color="auto"/>
      </w:divBdr>
    </w:div>
    <w:div w:id="1412435633">
      <w:bodyDiv w:val="1"/>
      <w:marLeft w:val="0"/>
      <w:marRight w:val="0"/>
      <w:marTop w:val="0"/>
      <w:marBottom w:val="0"/>
      <w:divBdr>
        <w:top w:val="none" w:sz="0" w:space="0" w:color="auto"/>
        <w:left w:val="none" w:sz="0" w:space="0" w:color="auto"/>
        <w:bottom w:val="none" w:sz="0" w:space="0" w:color="auto"/>
        <w:right w:val="none" w:sz="0" w:space="0" w:color="auto"/>
      </w:divBdr>
    </w:div>
    <w:div w:id="152679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4DE98-47E2-4A76-9B6F-7A0245504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3</Pages>
  <Words>1264</Words>
  <Characters>6956</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GA/2/MCT</vt:lpstr>
    </vt:vector>
  </TitlesOfParts>
  <Company/>
  <LinksUpToDate>false</LinksUpToDate>
  <CharactersWithSpaces>8204</CharactersWithSpaces>
  <SharedDoc>false</SharedDoc>
  <HLinks>
    <vt:vector size="6" baseType="variant">
      <vt:variant>
        <vt:i4>7143540</vt:i4>
      </vt:variant>
      <vt:variant>
        <vt:i4>0</vt:i4>
      </vt:variant>
      <vt:variant>
        <vt:i4>0</vt:i4>
      </vt:variant>
      <vt:variant>
        <vt:i4>5</vt:i4>
      </vt:variant>
      <vt:variant>
        <vt:lpwstr>http://www.telerecours.fr/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GA/2/MCT</dc:title>
  <dc:subject/>
  <dc:creator>Valérie BLANC</dc:creator>
  <cp:keywords/>
  <cp:lastModifiedBy>Valérie BLANC</cp:lastModifiedBy>
  <cp:revision>56</cp:revision>
  <cp:lastPrinted>2024-01-23T12:22:00Z</cp:lastPrinted>
  <dcterms:created xsi:type="dcterms:W3CDTF">2025-07-10T12:33:00Z</dcterms:created>
  <dcterms:modified xsi:type="dcterms:W3CDTF">2025-09-19T07:46:00Z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OEM Preinstall</vt:lpwstr>
  </property>
</Properties>
</file>